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0A91B" w14:textId="77777777" w:rsidR="0052740E" w:rsidRDefault="0052740E">
      <w:pPr>
        <w:pStyle w:val="BodyText"/>
        <w:spacing w:before="6"/>
        <w:rPr>
          <w:rFonts w:ascii="Times New Roman"/>
          <w:sz w:val="21"/>
        </w:rPr>
      </w:pPr>
    </w:p>
    <w:p w14:paraId="615430F2" w14:textId="77777777" w:rsidR="0052740E" w:rsidRDefault="00BC2F94">
      <w:pPr>
        <w:pStyle w:val="Title"/>
        <w:spacing w:line="228" w:lineRule="auto"/>
      </w:pPr>
      <w:r>
        <w:t>Virtual Lab</w:t>
      </w:r>
      <w:r>
        <w:rPr>
          <w:rFonts w:ascii="TeXGyreAdventor"/>
          <w:i/>
        </w:rPr>
        <w:t xml:space="preserve">: </w:t>
      </w:r>
      <w:r>
        <w:t>Applying the Scientific Method</w:t>
      </w:r>
    </w:p>
    <w:p w14:paraId="75E6A055" w14:textId="77777777" w:rsidR="0052740E" w:rsidRDefault="0052740E">
      <w:pPr>
        <w:pStyle w:val="BodyText"/>
        <w:rPr>
          <w:rFonts w:ascii="Gothic Uralic"/>
          <w:b/>
          <w:sz w:val="20"/>
        </w:rPr>
      </w:pPr>
    </w:p>
    <w:p w14:paraId="2BA1D6B7" w14:textId="77777777" w:rsidR="0052740E" w:rsidRDefault="00C66A58">
      <w:pPr>
        <w:pStyle w:val="BodyText"/>
        <w:spacing w:before="7"/>
        <w:rPr>
          <w:rFonts w:ascii="Gothic Uralic"/>
          <w:b/>
          <w:sz w:val="25"/>
        </w:rPr>
      </w:pPr>
      <w:r>
        <w:pict w14:anchorId="6F766B4D">
          <v:rect id="_x0000_s1035" style="position:absolute;margin-left:41.75pt;margin-top:17.55pt;width:528.5pt;height:.5pt;z-index:-15728640;mso-wrap-distance-left:0;mso-wrap-distance-right:0;mso-position-horizontal-relative:page" fillcolor="black" stroked="f">
            <w10:wrap type="topAndBottom" anchorx="page"/>
          </v:rect>
        </w:pict>
      </w:r>
    </w:p>
    <w:p w14:paraId="7AB6EB71" w14:textId="77777777" w:rsidR="0052740E" w:rsidRDefault="00BC2F94">
      <w:pPr>
        <w:pStyle w:val="BodyText"/>
        <w:ind w:left="504"/>
        <w:rPr>
          <w:rFonts w:ascii="Gothic Uralic"/>
        </w:rPr>
      </w:pPr>
      <w:r>
        <w:rPr>
          <w:rFonts w:ascii="Gothic Uralic"/>
        </w:rPr>
        <w:t>OBJECTIVES:</w:t>
      </w:r>
    </w:p>
    <w:p w14:paraId="56733A65" w14:textId="77777777" w:rsidR="0052740E" w:rsidRDefault="00BC2F94">
      <w:pPr>
        <w:pStyle w:val="ListParagraph"/>
        <w:numPr>
          <w:ilvl w:val="0"/>
          <w:numId w:val="3"/>
        </w:numPr>
        <w:tabs>
          <w:tab w:val="left" w:pos="863"/>
          <w:tab w:val="left" w:pos="864"/>
        </w:tabs>
        <w:spacing w:before="56"/>
        <w:rPr>
          <w:sz w:val="24"/>
        </w:rPr>
      </w:pPr>
      <w:r>
        <w:rPr>
          <w:sz w:val="24"/>
        </w:rPr>
        <w:t>Apply the scientific method to develop and test a</w:t>
      </w:r>
      <w:r>
        <w:rPr>
          <w:spacing w:val="-10"/>
          <w:sz w:val="24"/>
        </w:rPr>
        <w:t xml:space="preserve"> </w:t>
      </w:r>
      <w:r>
        <w:rPr>
          <w:sz w:val="24"/>
        </w:rPr>
        <w:t>hypothesis.</w:t>
      </w:r>
    </w:p>
    <w:p w14:paraId="1D9427B5" w14:textId="77777777" w:rsidR="0052740E" w:rsidRDefault="00BC2F94">
      <w:pPr>
        <w:pStyle w:val="ListParagraph"/>
        <w:numPr>
          <w:ilvl w:val="0"/>
          <w:numId w:val="3"/>
        </w:numPr>
        <w:tabs>
          <w:tab w:val="left" w:pos="863"/>
          <w:tab w:val="left" w:pos="864"/>
        </w:tabs>
        <w:spacing w:before="1" w:line="305" w:lineRule="exact"/>
        <w:rPr>
          <w:sz w:val="24"/>
        </w:rPr>
      </w:pPr>
      <w:r>
        <w:rPr>
          <w:sz w:val="24"/>
        </w:rPr>
        <w:t xml:space="preserve">Microscopically observe a </w:t>
      </w:r>
      <w:r>
        <w:rPr>
          <w:i/>
          <w:sz w:val="24"/>
        </w:rPr>
        <w:t>Daphnia</w:t>
      </w:r>
      <w:r>
        <w:rPr>
          <w:sz w:val="24"/>
        </w:rPr>
        <w:t>, and locate major internal organs (particularly the</w:t>
      </w:r>
      <w:r>
        <w:rPr>
          <w:spacing w:val="-11"/>
          <w:sz w:val="24"/>
        </w:rPr>
        <w:t xml:space="preserve"> </w:t>
      </w:r>
      <w:r>
        <w:rPr>
          <w:sz w:val="24"/>
        </w:rPr>
        <w:t>heart).</w:t>
      </w:r>
    </w:p>
    <w:p w14:paraId="57C41DA0" w14:textId="77777777" w:rsidR="0052740E" w:rsidRDefault="00BC2F94">
      <w:pPr>
        <w:pStyle w:val="ListParagraph"/>
        <w:numPr>
          <w:ilvl w:val="0"/>
          <w:numId w:val="3"/>
        </w:numPr>
        <w:tabs>
          <w:tab w:val="left" w:pos="863"/>
          <w:tab w:val="left" w:pos="864"/>
        </w:tabs>
        <w:spacing w:line="305" w:lineRule="exact"/>
        <w:rPr>
          <w:sz w:val="24"/>
        </w:rPr>
      </w:pPr>
      <w:r>
        <w:rPr>
          <w:sz w:val="24"/>
        </w:rPr>
        <w:t>Collect heart rate</w:t>
      </w:r>
      <w:r>
        <w:rPr>
          <w:spacing w:val="-2"/>
          <w:sz w:val="24"/>
        </w:rPr>
        <w:t xml:space="preserve"> </w:t>
      </w:r>
      <w:r>
        <w:rPr>
          <w:sz w:val="24"/>
        </w:rPr>
        <w:t>data.</w:t>
      </w:r>
    </w:p>
    <w:p w14:paraId="19B158EC" w14:textId="77777777" w:rsidR="0052740E" w:rsidRDefault="00BC2F94">
      <w:pPr>
        <w:pStyle w:val="ListParagraph"/>
        <w:numPr>
          <w:ilvl w:val="0"/>
          <w:numId w:val="3"/>
        </w:numPr>
        <w:tabs>
          <w:tab w:val="left" w:pos="863"/>
          <w:tab w:val="left" w:pos="864"/>
        </w:tabs>
        <w:spacing w:before="4" w:after="19"/>
        <w:rPr>
          <w:sz w:val="24"/>
        </w:rPr>
      </w:pPr>
      <w:r>
        <w:rPr>
          <w:sz w:val="24"/>
        </w:rPr>
        <w:t>Represent collected data in a graph to reflect observed</w:t>
      </w:r>
      <w:r>
        <w:rPr>
          <w:spacing w:val="-9"/>
          <w:sz w:val="24"/>
        </w:rPr>
        <w:t xml:space="preserve"> </w:t>
      </w:r>
      <w:r>
        <w:rPr>
          <w:sz w:val="24"/>
        </w:rPr>
        <w:t>trends.</w:t>
      </w:r>
    </w:p>
    <w:p w14:paraId="43AD0863" w14:textId="77777777" w:rsidR="0052740E" w:rsidRDefault="00C66A58">
      <w:pPr>
        <w:pStyle w:val="BodyText"/>
        <w:spacing w:line="20" w:lineRule="exact"/>
        <w:ind w:left="475"/>
        <w:rPr>
          <w:sz w:val="2"/>
        </w:rPr>
      </w:pPr>
      <w:r>
        <w:rPr>
          <w:sz w:val="2"/>
        </w:rPr>
      </w:r>
      <w:r>
        <w:rPr>
          <w:sz w:val="2"/>
        </w:rPr>
        <w:pict w14:anchorId="5BA3E9FD">
          <v:group id="_x0000_s1033" style="width:528.5pt;height:.5pt;mso-position-horizontal-relative:char;mso-position-vertical-relative:line" coordsize="10570,10">
            <v:rect id="_x0000_s1034" style="position:absolute;width:10570;height:10" fillcolor="black" stroked="f"/>
            <w10:wrap type="none"/>
            <w10:anchorlock/>
          </v:group>
        </w:pict>
      </w:r>
    </w:p>
    <w:p w14:paraId="60278FB6" w14:textId="77777777" w:rsidR="0052740E" w:rsidRDefault="00BC2F94">
      <w:pPr>
        <w:pStyle w:val="Heading1"/>
        <w:spacing w:before="236"/>
      </w:pPr>
      <w:r>
        <w:t>INTRODUCTION</w:t>
      </w:r>
    </w:p>
    <w:p w14:paraId="68C11979" w14:textId="77777777" w:rsidR="0052740E" w:rsidRDefault="00BC2F94">
      <w:pPr>
        <w:spacing w:before="53"/>
        <w:ind w:left="504"/>
        <w:rPr>
          <w:rFonts w:ascii="Trebuchet MS"/>
          <w:i/>
          <w:sz w:val="24"/>
        </w:rPr>
      </w:pPr>
      <w:r>
        <w:rPr>
          <w:rFonts w:ascii="Trebuchet MS"/>
          <w:i/>
          <w:w w:val="95"/>
          <w:sz w:val="24"/>
        </w:rPr>
        <w:t>Revisiting the Scientific Method</w:t>
      </w:r>
      <w:r>
        <w:rPr>
          <w:rFonts w:ascii="Trebuchet MS"/>
          <w:i/>
          <w:w w:val="74"/>
          <w:sz w:val="24"/>
        </w:rPr>
        <w:t xml:space="preserve"> </w:t>
      </w:r>
    </w:p>
    <w:p w14:paraId="52FB276C" w14:textId="77777777" w:rsidR="0052740E" w:rsidRDefault="00BC2F94">
      <w:pPr>
        <w:pStyle w:val="BodyText"/>
        <w:spacing w:before="11"/>
        <w:ind w:left="504" w:right="213" w:firstLine="360"/>
      </w:pPr>
      <w:r>
        <w:t>In this experiment, we will also be revisiting some terminology regarding scientific method. Recall that</w:t>
      </w:r>
      <w:r>
        <w:rPr>
          <w:spacing w:val="-35"/>
        </w:rPr>
        <w:t xml:space="preserve"> </w:t>
      </w:r>
      <w:r>
        <w:t xml:space="preserve">a </w:t>
      </w:r>
      <w:r>
        <w:rPr>
          <w:b/>
        </w:rPr>
        <w:t xml:space="preserve">hypothesis </w:t>
      </w:r>
      <w:r>
        <w:t>is the best explanation a scientist (such as yourself!) can propose to explain the observations that he or she has made. Besides being the best explanation for a natural phenomenon, a good hypothesis must be falsifiable and must be able to predict future occurrences (such as those in a given experimental set</w:t>
      </w:r>
      <w:r>
        <w:rPr>
          <w:spacing w:val="2"/>
        </w:rPr>
        <w:t xml:space="preserve"> </w:t>
      </w:r>
      <w:r>
        <w:t>up).</w:t>
      </w:r>
    </w:p>
    <w:p w14:paraId="08244CBB" w14:textId="77777777" w:rsidR="0052740E" w:rsidRDefault="00BC2F94">
      <w:pPr>
        <w:pStyle w:val="BodyText"/>
        <w:ind w:left="504" w:right="233" w:firstLine="359"/>
      </w:pPr>
      <w:r>
        <w:t xml:space="preserve">Hypotheses can be tested by running </w:t>
      </w:r>
      <w:r>
        <w:rPr>
          <w:b/>
        </w:rPr>
        <w:t>experiments</w:t>
      </w:r>
      <w:r>
        <w:t xml:space="preserve">. Often, experiments done in labs involve comparing measurements of an experimental treatment group against those of a </w:t>
      </w:r>
      <w:r>
        <w:rPr>
          <w:b/>
        </w:rPr>
        <w:t xml:space="preserve">control </w:t>
      </w:r>
      <w:r>
        <w:t>treatment group. The control group is utilized to give a baseline measurement, as these samples/individuals do not receive any experimental treatment. The experimental treatment group consists of samples/individuals that do receive the treatment(s) under investigation. In the case of this experiment, the treatments are exposure to ethanol or a temperature</w:t>
      </w:r>
      <w:r>
        <w:rPr>
          <w:spacing w:val="-4"/>
        </w:rPr>
        <w:t xml:space="preserve"> </w:t>
      </w:r>
      <w:r>
        <w:t>change.</w:t>
      </w:r>
    </w:p>
    <w:p w14:paraId="73A04406" w14:textId="77777777" w:rsidR="0052740E" w:rsidRDefault="00BC2F94">
      <w:pPr>
        <w:pStyle w:val="BodyText"/>
        <w:spacing w:before="1"/>
        <w:ind w:left="504" w:right="213" w:firstLine="359"/>
      </w:pPr>
      <w:r>
        <w:t xml:space="preserve">Finally, let’s talk about the data that can be generated via controlled experiments. The </w:t>
      </w:r>
      <w:r>
        <w:rPr>
          <w:b/>
        </w:rPr>
        <w:t xml:space="preserve">independent variable </w:t>
      </w:r>
      <w:r>
        <w:t xml:space="preserve">is what the experimenter intentionally </w:t>
      </w:r>
      <w:r>
        <w:rPr>
          <w:u w:val="single"/>
        </w:rPr>
        <w:t>changes/manipulates</w:t>
      </w:r>
      <w:r>
        <w:t xml:space="preserve"> during the experiment. The </w:t>
      </w:r>
      <w:r>
        <w:rPr>
          <w:b/>
        </w:rPr>
        <w:t xml:space="preserve">dependent variable </w:t>
      </w:r>
      <w:r>
        <w:t xml:space="preserve">is what the experimenter expects to change as a result of the independent variable, or what is being </w:t>
      </w:r>
      <w:r>
        <w:rPr>
          <w:u w:val="single"/>
        </w:rPr>
        <w:t>measured</w:t>
      </w:r>
      <w:r>
        <w:t>.</w:t>
      </w:r>
    </w:p>
    <w:p w14:paraId="665E8CD1" w14:textId="77777777" w:rsidR="0052740E" w:rsidRDefault="0052740E">
      <w:pPr>
        <w:pStyle w:val="BodyText"/>
        <w:spacing w:before="10"/>
        <w:rPr>
          <w:sz w:val="23"/>
        </w:rPr>
      </w:pPr>
    </w:p>
    <w:p w14:paraId="544D2AD5" w14:textId="77777777" w:rsidR="0052740E" w:rsidRDefault="00BC2F94">
      <w:pPr>
        <w:pStyle w:val="Heading3"/>
        <w:spacing w:before="52"/>
        <w:rPr>
          <w:rFonts w:ascii="Carlito"/>
        </w:rPr>
      </w:pPr>
      <w:r>
        <w:rPr>
          <w:rFonts w:ascii="Carlito"/>
        </w:rPr>
        <w:t xml:space="preserve">Test subject: </w:t>
      </w:r>
      <w:r>
        <w:rPr>
          <w:rFonts w:ascii="Carlito"/>
          <w:i w:val="0"/>
        </w:rPr>
        <w:t>Daphnia</w:t>
      </w:r>
      <w:r>
        <w:rPr>
          <w:rFonts w:ascii="Carlito"/>
        </w:rPr>
        <w:t>, the Water Flea</w:t>
      </w:r>
    </w:p>
    <w:p w14:paraId="2F70FF5A" w14:textId="77777777" w:rsidR="0052740E" w:rsidRDefault="00BC2F94">
      <w:pPr>
        <w:pStyle w:val="BodyText"/>
        <w:ind w:left="504" w:right="197" w:firstLine="360"/>
      </w:pPr>
      <w:r>
        <w:rPr>
          <w:i/>
        </w:rPr>
        <w:t xml:space="preserve">Daphnia </w:t>
      </w:r>
      <w:r>
        <w:t xml:space="preserve">is the genus name of a group of tiny aquatic crustaceans, which are perhaps more fondly known as “water fleas.” These animals are from 1-5mm in length, so although we may be able to detect them with our naked eye, we need to utilize a microscope to see them in fine detail. And they are a sight to behold! While all arthropods have an exoskeleton, </w:t>
      </w:r>
      <w:r>
        <w:rPr>
          <w:i/>
        </w:rPr>
        <w:t>Daphnia</w:t>
      </w:r>
      <w:r>
        <w:t xml:space="preserve">’s is especially useful to us in lab because its exoskeleton is transparent. Because of this, we can see into the body of </w:t>
      </w:r>
      <w:r>
        <w:rPr>
          <w:i/>
        </w:rPr>
        <w:t>Daphnia</w:t>
      </w:r>
      <w:r>
        <w:t>, allowing us to observe its internal organs. As you will see, its heart is on its back.</w:t>
      </w:r>
    </w:p>
    <w:p w14:paraId="1D00EE99" w14:textId="77777777" w:rsidR="0052740E" w:rsidRDefault="00BC2F94">
      <w:pPr>
        <w:pStyle w:val="BodyText"/>
        <w:ind w:left="504" w:right="398" w:firstLine="359"/>
      </w:pPr>
      <w:r>
        <w:t xml:space="preserve">In this lab, we will study the effects of a chemical factor (ethanol) on the heart rate of </w:t>
      </w:r>
      <w:r>
        <w:rPr>
          <w:i/>
        </w:rPr>
        <w:t>Daphnia</w:t>
      </w:r>
      <w:r>
        <w:t xml:space="preserve">. Some chemicals may affect the heart rate of an animal by interfering with neurotransmitters that normally help regulate the heart rate. Chemicals that speed up heart rate are known as </w:t>
      </w:r>
      <w:r>
        <w:rPr>
          <w:b/>
        </w:rPr>
        <w:t>stimulants</w:t>
      </w:r>
      <w:r>
        <w:t xml:space="preserve">, and those that decrease the heart rate are called </w:t>
      </w:r>
      <w:r>
        <w:rPr>
          <w:b/>
        </w:rPr>
        <w:t>depressants</w:t>
      </w:r>
      <w:r>
        <w:t>. In humans, ethanol (also called ethyl alcohol) is a depressant.</w:t>
      </w:r>
    </w:p>
    <w:p w14:paraId="47CE2153" w14:textId="77777777" w:rsidR="0052740E" w:rsidRDefault="0052740E">
      <w:pPr>
        <w:sectPr w:rsidR="0052740E">
          <w:headerReference w:type="default" r:id="rId7"/>
          <w:type w:val="continuous"/>
          <w:pgSz w:w="12240" w:h="15840"/>
          <w:pgMar w:top="1060" w:right="680" w:bottom="280" w:left="360" w:header="714" w:footer="720" w:gutter="0"/>
          <w:cols w:space="720"/>
        </w:sectPr>
      </w:pPr>
    </w:p>
    <w:p w14:paraId="49E13A67" w14:textId="77777777" w:rsidR="0052740E" w:rsidRDefault="00BC2F94">
      <w:pPr>
        <w:pStyle w:val="Heading1"/>
        <w:spacing w:before="100"/>
      </w:pPr>
      <w:r>
        <w:lastRenderedPageBreak/>
        <w:t>PROCEDURES</w:t>
      </w:r>
    </w:p>
    <w:p w14:paraId="608A65AC" w14:textId="77777777" w:rsidR="0052740E" w:rsidRDefault="0052740E">
      <w:pPr>
        <w:pStyle w:val="BodyText"/>
        <w:spacing w:before="4"/>
        <w:rPr>
          <w:rFonts w:ascii="Gothic Uralic"/>
          <w:b/>
          <w:sz w:val="48"/>
        </w:rPr>
      </w:pPr>
    </w:p>
    <w:p w14:paraId="386B52AC" w14:textId="77777777" w:rsidR="0052740E" w:rsidRDefault="00BC2F94">
      <w:pPr>
        <w:pStyle w:val="Heading2"/>
      </w:pPr>
      <w:r>
        <w:rPr>
          <w:rFonts w:ascii="Times New Roman"/>
          <w:spacing w:val="-71"/>
          <w:u w:val="single"/>
        </w:rPr>
        <w:t xml:space="preserve"> </w:t>
      </w:r>
      <w:r>
        <w:rPr>
          <w:u w:val="single"/>
        </w:rPr>
        <w:t>Part A: Initial Observations of Daphnia</w:t>
      </w:r>
    </w:p>
    <w:p w14:paraId="084F6C80" w14:textId="77777777" w:rsidR="0052740E" w:rsidRDefault="0052740E">
      <w:pPr>
        <w:pStyle w:val="BodyText"/>
        <w:spacing w:before="5"/>
        <w:rPr>
          <w:rFonts w:ascii="Trebuchet MS"/>
          <w:sz w:val="22"/>
        </w:rPr>
      </w:pPr>
    </w:p>
    <w:p w14:paraId="6A022012" w14:textId="77777777" w:rsidR="0052740E" w:rsidRDefault="00BC2F94">
      <w:pPr>
        <w:pStyle w:val="ListParagraph"/>
        <w:numPr>
          <w:ilvl w:val="0"/>
          <w:numId w:val="2"/>
        </w:numPr>
        <w:tabs>
          <w:tab w:val="left" w:pos="864"/>
        </w:tabs>
        <w:spacing w:before="51"/>
        <w:ind w:left="863" w:right="343"/>
        <w:rPr>
          <w:sz w:val="24"/>
        </w:rPr>
      </w:pPr>
      <w:r>
        <w:rPr>
          <w:sz w:val="24"/>
        </w:rPr>
        <w:t xml:space="preserve">Use the link below to access a video of a cute </w:t>
      </w:r>
      <w:r>
        <w:rPr>
          <w:i/>
          <w:sz w:val="24"/>
        </w:rPr>
        <w:t>Daphnia</w:t>
      </w:r>
      <w:r>
        <w:rPr>
          <w:sz w:val="24"/>
        </w:rPr>
        <w:t xml:space="preserve">. Watch the video, and as you do so, draw a sketch of the entire </w:t>
      </w:r>
      <w:r>
        <w:rPr>
          <w:i/>
          <w:sz w:val="24"/>
        </w:rPr>
        <w:t xml:space="preserve">Daphnia </w:t>
      </w:r>
      <w:r>
        <w:rPr>
          <w:sz w:val="24"/>
        </w:rPr>
        <w:t xml:space="preserve">organism in your lab assignment. </w:t>
      </w:r>
      <w:r>
        <w:rPr>
          <w:b/>
          <w:sz w:val="24"/>
        </w:rPr>
        <w:t xml:space="preserve">Label </w:t>
      </w:r>
      <w:r>
        <w:rPr>
          <w:sz w:val="24"/>
        </w:rPr>
        <w:t xml:space="preserve">its heart, antennae, eyespot, and intestinal tract. Indicate the </w:t>
      </w:r>
      <w:r>
        <w:rPr>
          <w:b/>
          <w:sz w:val="24"/>
        </w:rPr>
        <w:t xml:space="preserve">total magnification </w:t>
      </w:r>
      <w:r>
        <w:rPr>
          <w:sz w:val="24"/>
        </w:rPr>
        <w:t>at which this is viewed at (you will need to look at</w:t>
      </w:r>
      <w:r>
        <w:rPr>
          <w:spacing w:val="-27"/>
          <w:sz w:val="24"/>
        </w:rPr>
        <w:t xml:space="preserve"> </w:t>
      </w:r>
      <w:r>
        <w:rPr>
          <w:sz w:val="24"/>
        </w:rPr>
        <w:t>the description just below the video in</w:t>
      </w:r>
      <w:r>
        <w:rPr>
          <w:spacing w:val="-2"/>
          <w:sz w:val="24"/>
        </w:rPr>
        <w:t xml:space="preserve"> </w:t>
      </w:r>
      <w:r>
        <w:rPr>
          <w:sz w:val="24"/>
        </w:rPr>
        <w:t>YouTube).</w:t>
      </w:r>
    </w:p>
    <w:p w14:paraId="6E954DDE" w14:textId="77777777" w:rsidR="0052740E" w:rsidRDefault="00BC2F94">
      <w:pPr>
        <w:pStyle w:val="BodyText"/>
        <w:spacing w:before="100"/>
        <w:ind w:left="863"/>
      </w:pPr>
      <w:r>
        <w:rPr>
          <w:rFonts w:ascii="Times New Roman"/>
          <w:color w:val="0562C1"/>
          <w:spacing w:val="-60"/>
          <w:w w:val="99"/>
          <w:u w:val="single" w:color="0562C1"/>
        </w:rPr>
        <w:t xml:space="preserve"> </w:t>
      </w:r>
      <w:r>
        <w:rPr>
          <w:color w:val="0562C1"/>
          <w:u w:val="single" w:color="0562C1"/>
        </w:rPr>
        <w:t>https://</w:t>
      </w:r>
      <w:hyperlink r:id="rId8">
        <w:r>
          <w:rPr>
            <w:color w:val="0562C1"/>
            <w:u w:val="single" w:color="0562C1"/>
          </w:rPr>
          <w:t>www.youtube.com/watch?v=2g-04Uk0ut0</w:t>
        </w:r>
      </w:hyperlink>
    </w:p>
    <w:p w14:paraId="70D93D19" w14:textId="77777777" w:rsidR="0052740E" w:rsidRDefault="0052740E">
      <w:pPr>
        <w:pStyle w:val="BodyText"/>
        <w:rPr>
          <w:sz w:val="20"/>
        </w:rPr>
      </w:pPr>
    </w:p>
    <w:p w14:paraId="5909E73C" w14:textId="77777777" w:rsidR="0052740E" w:rsidRDefault="0052740E">
      <w:pPr>
        <w:pStyle w:val="BodyText"/>
        <w:spacing w:before="7"/>
        <w:rPr>
          <w:sz w:val="20"/>
        </w:rPr>
      </w:pPr>
    </w:p>
    <w:p w14:paraId="6BF8CC13" w14:textId="77777777" w:rsidR="0052740E" w:rsidRDefault="00BC2F94">
      <w:pPr>
        <w:pStyle w:val="Heading2"/>
        <w:spacing w:before="87"/>
      </w:pPr>
      <w:r>
        <w:rPr>
          <w:rFonts w:ascii="Times New Roman"/>
          <w:spacing w:val="-71"/>
          <w:u w:val="single"/>
        </w:rPr>
        <w:t xml:space="preserve"> </w:t>
      </w:r>
      <w:r>
        <w:rPr>
          <w:u w:val="single"/>
        </w:rPr>
        <w:t xml:space="preserve">Part B: Measuring the </w:t>
      </w:r>
      <w:r>
        <w:rPr>
          <w:spacing w:val="-4"/>
          <w:u w:val="single"/>
        </w:rPr>
        <w:t xml:space="preserve">Effect </w:t>
      </w:r>
      <w:r>
        <w:rPr>
          <w:u w:val="single"/>
        </w:rPr>
        <w:t>of Ethanol on Daphnia Heart Rate</w:t>
      </w:r>
    </w:p>
    <w:p w14:paraId="42B9E897" w14:textId="77777777" w:rsidR="0052740E" w:rsidRDefault="0052740E">
      <w:pPr>
        <w:pStyle w:val="BodyText"/>
        <w:spacing w:before="2"/>
        <w:rPr>
          <w:rFonts w:ascii="Trebuchet MS"/>
          <w:sz w:val="22"/>
        </w:rPr>
      </w:pPr>
    </w:p>
    <w:p w14:paraId="711CD413" w14:textId="77777777" w:rsidR="0052740E" w:rsidRDefault="00BC2F94">
      <w:pPr>
        <w:pStyle w:val="BodyText"/>
        <w:spacing w:before="52"/>
        <w:ind w:left="504"/>
      </w:pPr>
      <w:r>
        <w:t xml:space="preserve">Now, let’s track the heart rate of a real </w:t>
      </w:r>
      <w:r>
        <w:rPr>
          <w:i/>
        </w:rPr>
        <w:t>Daphnia</w:t>
      </w:r>
      <w:r>
        <w:t>, and see how ethanol affects it.</w:t>
      </w:r>
    </w:p>
    <w:p w14:paraId="7A00DA54" w14:textId="77777777" w:rsidR="0052740E" w:rsidRDefault="0052740E">
      <w:pPr>
        <w:pStyle w:val="BodyText"/>
        <w:spacing w:before="11"/>
        <w:rPr>
          <w:sz w:val="23"/>
        </w:rPr>
      </w:pPr>
    </w:p>
    <w:p w14:paraId="0DC4CB6B" w14:textId="77777777" w:rsidR="0052740E" w:rsidRDefault="00BC2F94">
      <w:pPr>
        <w:pStyle w:val="ListParagraph"/>
        <w:numPr>
          <w:ilvl w:val="0"/>
          <w:numId w:val="2"/>
        </w:numPr>
        <w:tabs>
          <w:tab w:val="left" w:pos="864"/>
        </w:tabs>
        <w:spacing w:before="1"/>
        <w:ind w:left="863" w:right="606"/>
        <w:rPr>
          <w:sz w:val="24"/>
        </w:rPr>
      </w:pPr>
      <w:r>
        <w:rPr>
          <w:sz w:val="24"/>
        </w:rPr>
        <w:t xml:space="preserve">Form a hypothesis about the effect of ethanol on the heart rate of </w:t>
      </w:r>
      <w:r>
        <w:rPr>
          <w:i/>
          <w:sz w:val="24"/>
        </w:rPr>
        <w:t>Daphnia</w:t>
      </w:r>
      <w:r>
        <w:rPr>
          <w:sz w:val="24"/>
        </w:rPr>
        <w:t>. Use your hypothesis to complete the prediction statement in your lab</w:t>
      </w:r>
      <w:r>
        <w:rPr>
          <w:spacing w:val="-10"/>
          <w:sz w:val="24"/>
        </w:rPr>
        <w:t xml:space="preserve"> </w:t>
      </w:r>
      <w:r>
        <w:rPr>
          <w:sz w:val="24"/>
        </w:rPr>
        <w:t>worksheet.</w:t>
      </w:r>
    </w:p>
    <w:p w14:paraId="51BC87EF" w14:textId="77777777" w:rsidR="0052740E" w:rsidRDefault="00BC2F94">
      <w:pPr>
        <w:pStyle w:val="ListParagraph"/>
        <w:numPr>
          <w:ilvl w:val="0"/>
          <w:numId w:val="2"/>
        </w:numPr>
        <w:tabs>
          <w:tab w:val="left" w:pos="864"/>
        </w:tabs>
        <w:spacing w:before="2"/>
        <w:ind w:left="863" w:right="209"/>
        <w:rPr>
          <w:sz w:val="24"/>
        </w:rPr>
      </w:pPr>
      <w:r>
        <w:rPr>
          <w:sz w:val="24"/>
        </w:rPr>
        <w:t xml:space="preserve">Next, you will need to count the heart rate in an untreated (control) </w:t>
      </w:r>
      <w:r>
        <w:rPr>
          <w:i/>
          <w:sz w:val="24"/>
        </w:rPr>
        <w:t>Daphnia</w:t>
      </w:r>
      <w:r>
        <w:rPr>
          <w:sz w:val="24"/>
        </w:rPr>
        <w:t xml:space="preserve">, in order to get a baseline (control) heart rate count. To do this, go to the address below. This video consists of four clips of </w:t>
      </w:r>
      <w:r>
        <w:rPr>
          <w:i/>
          <w:sz w:val="24"/>
        </w:rPr>
        <w:t>Daphnia</w:t>
      </w:r>
      <w:r>
        <w:rPr>
          <w:sz w:val="24"/>
        </w:rPr>
        <w:t xml:space="preserve">. The first is an untreated </w:t>
      </w:r>
      <w:r>
        <w:rPr>
          <w:i/>
          <w:sz w:val="24"/>
        </w:rPr>
        <w:t>Daphnia</w:t>
      </w:r>
      <w:r>
        <w:rPr>
          <w:sz w:val="24"/>
        </w:rPr>
        <w:t xml:space="preserve">, and the second, third and fourth clips are different </w:t>
      </w:r>
      <w:r>
        <w:rPr>
          <w:i/>
          <w:sz w:val="24"/>
        </w:rPr>
        <w:t xml:space="preserve">Daphnia </w:t>
      </w:r>
      <w:r>
        <w:rPr>
          <w:sz w:val="24"/>
        </w:rPr>
        <w:t>that have been exposed to 10% ethanol (three trials of the ethanol</w:t>
      </w:r>
      <w:r>
        <w:rPr>
          <w:spacing w:val="-14"/>
          <w:sz w:val="24"/>
        </w:rPr>
        <w:t xml:space="preserve"> </w:t>
      </w:r>
      <w:r>
        <w:rPr>
          <w:sz w:val="24"/>
        </w:rPr>
        <w:t>exposure).</w:t>
      </w:r>
    </w:p>
    <w:p w14:paraId="48B7C147" w14:textId="77777777" w:rsidR="0052740E" w:rsidRDefault="00BC2F94">
      <w:pPr>
        <w:pStyle w:val="BodyText"/>
        <w:spacing w:line="292" w:lineRule="exact"/>
        <w:ind w:left="1223"/>
      </w:pPr>
      <w:r>
        <w:rPr>
          <w:rFonts w:ascii="Times New Roman"/>
          <w:color w:val="0562C1"/>
          <w:spacing w:val="-60"/>
          <w:w w:val="99"/>
          <w:u w:val="single" w:color="0562C1"/>
        </w:rPr>
        <w:t xml:space="preserve"> </w:t>
      </w:r>
      <w:r>
        <w:rPr>
          <w:color w:val="0562C1"/>
          <w:u w:val="single" w:color="0562C1"/>
        </w:rPr>
        <w:t>https://</w:t>
      </w:r>
      <w:hyperlink r:id="rId9">
        <w:r>
          <w:rPr>
            <w:color w:val="0562C1"/>
            <w:u w:val="single" w:color="0562C1"/>
          </w:rPr>
          <w:t>www.youtube.com/watch?v=I_XxPiSNyAQ</w:t>
        </w:r>
      </w:hyperlink>
    </w:p>
    <w:p w14:paraId="4C7E9862" w14:textId="77777777" w:rsidR="0052740E" w:rsidRDefault="00BC2F94">
      <w:pPr>
        <w:pStyle w:val="ListParagraph"/>
        <w:numPr>
          <w:ilvl w:val="0"/>
          <w:numId w:val="2"/>
        </w:numPr>
        <w:tabs>
          <w:tab w:val="left" w:pos="864"/>
        </w:tabs>
        <w:ind w:left="863" w:right="218"/>
        <w:rPr>
          <w:sz w:val="24"/>
        </w:rPr>
      </w:pPr>
      <w:r>
        <w:rPr>
          <w:sz w:val="24"/>
        </w:rPr>
        <w:t xml:space="preserve">First, collect data on the untreated </w:t>
      </w:r>
      <w:r>
        <w:rPr>
          <w:i/>
          <w:sz w:val="24"/>
        </w:rPr>
        <w:t>Daphnia</w:t>
      </w:r>
      <w:r>
        <w:rPr>
          <w:sz w:val="24"/>
        </w:rPr>
        <w:t>. Count the heart beats for 10 seconds. Note that the clip is not timed for you—the clip lasts longer than 10 seconds. This heart beats fast! It will help to have a timer or another person who can time your 10 seconds. Record the number of beats that you count in 10 seconds in Table 1 (“Untreated – first count”) of your lab</w:t>
      </w:r>
      <w:r>
        <w:rPr>
          <w:spacing w:val="-8"/>
          <w:sz w:val="24"/>
        </w:rPr>
        <w:t xml:space="preserve"> </w:t>
      </w:r>
      <w:r>
        <w:rPr>
          <w:sz w:val="24"/>
        </w:rPr>
        <w:t>worksheet.</w:t>
      </w:r>
    </w:p>
    <w:p w14:paraId="2FA8CE68" w14:textId="77777777" w:rsidR="0052740E" w:rsidRDefault="00BC2F94">
      <w:pPr>
        <w:pStyle w:val="ListParagraph"/>
        <w:numPr>
          <w:ilvl w:val="0"/>
          <w:numId w:val="2"/>
        </w:numPr>
        <w:tabs>
          <w:tab w:val="left" w:pos="864"/>
        </w:tabs>
        <w:ind w:left="863" w:right="404"/>
        <w:rPr>
          <w:sz w:val="24"/>
        </w:rPr>
      </w:pPr>
      <w:r>
        <w:rPr>
          <w:sz w:val="24"/>
        </w:rPr>
        <w:t xml:space="preserve">It’s difficult to get an accurate count when the heart is beating so quickly! So let’s count it one more time. Rewind the clip of the untreated </w:t>
      </w:r>
      <w:r>
        <w:rPr>
          <w:i/>
          <w:sz w:val="24"/>
        </w:rPr>
        <w:t xml:space="preserve">Daphnia </w:t>
      </w:r>
      <w:r>
        <w:rPr>
          <w:sz w:val="24"/>
        </w:rPr>
        <w:t>and count it again, for another 10 seconds. Enter this in Table 1 (“Untreated – second</w:t>
      </w:r>
      <w:r>
        <w:rPr>
          <w:spacing w:val="1"/>
          <w:sz w:val="24"/>
        </w:rPr>
        <w:t xml:space="preserve"> </w:t>
      </w:r>
      <w:r>
        <w:rPr>
          <w:sz w:val="24"/>
        </w:rPr>
        <w:t>count”).</w:t>
      </w:r>
    </w:p>
    <w:p w14:paraId="7A032759" w14:textId="77777777" w:rsidR="0052740E" w:rsidRDefault="00BC2F94">
      <w:pPr>
        <w:pStyle w:val="ListParagraph"/>
        <w:numPr>
          <w:ilvl w:val="0"/>
          <w:numId w:val="2"/>
        </w:numPr>
        <w:tabs>
          <w:tab w:val="left" w:pos="864"/>
        </w:tabs>
        <w:spacing w:line="292" w:lineRule="exact"/>
        <w:rPr>
          <w:sz w:val="24"/>
        </w:rPr>
      </w:pPr>
      <w:r>
        <w:rPr>
          <w:sz w:val="24"/>
        </w:rPr>
        <w:t xml:space="preserve">Calculate the beats </w:t>
      </w:r>
      <w:r>
        <w:rPr>
          <w:sz w:val="24"/>
          <w:u w:val="single"/>
        </w:rPr>
        <w:t>per minute</w:t>
      </w:r>
      <w:r>
        <w:rPr>
          <w:sz w:val="24"/>
        </w:rPr>
        <w:t xml:space="preserve"> for each count, and add these to your Table 1. Then, determine</w:t>
      </w:r>
      <w:r>
        <w:rPr>
          <w:spacing w:val="-32"/>
          <w:sz w:val="24"/>
        </w:rPr>
        <w:t xml:space="preserve"> </w:t>
      </w:r>
      <w:r>
        <w:rPr>
          <w:sz w:val="24"/>
        </w:rPr>
        <w:t>the</w:t>
      </w:r>
    </w:p>
    <w:p w14:paraId="66096AAE" w14:textId="77777777" w:rsidR="0052740E" w:rsidRDefault="00BC2F94">
      <w:pPr>
        <w:pStyle w:val="BodyText"/>
        <w:ind w:left="863"/>
      </w:pPr>
      <w:r>
        <w:rPr>
          <w:rFonts w:ascii="Times New Roman"/>
          <w:spacing w:val="-60"/>
          <w:w w:val="99"/>
          <w:u w:val="single"/>
        </w:rPr>
        <w:t xml:space="preserve"> </w:t>
      </w:r>
      <w:r>
        <w:rPr>
          <w:u w:val="single"/>
        </w:rPr>
        <w:t>average</w:t>
      </w:r>
      <w:r>
        <w:t xml:space="preserve"> of those two beat-per-minute values that you calculated, and add it to your Table 1.</w:t>
      </w:r>
    </w:p>
    <w:p w14:paraId="124E7E0A" w14:textId="77777777" w:rsidR="0052740E" w:rsidRDefault="00BC2F94">
      <w:pPr>
        <w:pStyle w:val="ListParagraph"/>
        <w:numPr>
          <w:ilvl w:val="0"/>
          <w:numId w:val="2"/>
        </w:numPr>
        <w:tabs>
          <w:tab w:val="left" w:pos="864"/>
        </w:tabs>
        <w:spacing w:before="1"/>
        <w:ind w:left="863" w:right="240"/>
        <w:rPr>
          <w:sz w:val="24"/>
        </w:rPr>
      </w:pPr>
      <w:r>
        <w:rPr>
          <w:sz w:val="24"/>
        </w:rPr>
        <w:t xml:space="preserve">Next, you will see how ethanol affects the heart rate. Proceed in the video to the first </w:t>
      </w:r>
      <w:r>
        <w:rPr>
          <w:i/>
          <w:sz w:val="24"/>
        </w:rPr>
        <w:t xml:space="preserve">Daphnia </w:t>
      </w:r>
      <w:r>
        <w:rPr>
          <w:sz w:val="24"/>
        </w:rPr>
        <w:t xml:space="preserve">that has had 10% ethanol added to its surroundings. Count the number of beats in 10 seconds, and record that in Table 1 (“10% ethanol – trial 1”). Repeat this for the other two </w:t>
      </w:r>
      <w:r>
        <w:rPr>
          <w:i/>
          <w:sz w:val="24"/>
        </w:rPr>
        <w:t xml:space="preserve">Daphnia </w:t>
      </w:r>
      <w:r>
        <w:rPr>
          <w:sz w:val="24"/>
        </w:rPr>
        <w:t>in the video, which will be trials 2 and 3 in your data</w:t>
      </w:r>
      <w:r>
        <w:rPr>
          <w:spacing w:val="-7"/>
          <w:sz w:val="24"/>
        </w:rPr>
        <w:t xml:space="preserve"> </w:t>
      </w:r>
      <w:r>
        <w:rPr>
          <w:sz w:val="24"/>
        </w:rPr>
        <w:t>table.</w:t>
      </w:r>
    </w:p>
    <w:p w14:paraId="6845FD87" w14:textId="77777777" w:rsidR="0052740E" w:rsidRDefault="00BC2F94">
      <w:pPr>
        <w:pStyle w:val="ListParagraph"/>
        <w:numPr>
          <w:ilvl w:val="0"/>
          <w:numId w:val="2"/>
        </w:numPr>
        <w:tabs>
          <w:tab w:val="left" w:pos="864"/>
        </w:tabs>
        <w:spacing w:line="292" w:lineRule="exact"/>
        <w:rPr>
          <w:sz w:val="24"/>
        </w:rPr>
      </w:pPr>
      <w:r>
        <w:rPr>
          <w:sz w:val="24"/>
        </w:rPr>
        <w:t xml:space="preserve">Calculate the beats </w:t>
      </w:r>
      <w:r>
        <w:rPr>
          <w:sz w:val="24"/>
          <w:u w:val="single"/>
        </w:rPr>
        <w:t>per minute</w:t>
      </w:r>
      <w:r>
        <w:rPr>
          <w:sz w:val="24"/>
        </w:rPr>
        <w:t xml:space="preserve"> for each of these three</w:t>
      </w:r>
      <w:r>
        <w:rPr>
          <w:spacing w:val="-17"/>
          <w:sz w:val="24"/>
        </w:rPr>
        <w:t xml:space="preserve"> </w:t>
      </w:r>
      <w:r>
        <w:rPr>
          <w:i/>
          <w:sz w:val="24"/>
        </w:rPr>
        <w:t>Daphnia</w:t>
      </w:r>
      <w:r>
        <w:rPr>
          <w:sz w:val="24"/>
        </w:rPr>
        <w:t>.</w:t>
      </w:r>
    </w:p>
    <w:p w14:paraId="601C1136" w14:textId="77777777" w:rsidR="0052740E" w:rsidRDefault="00BC2F94">
      <w:pPr>
        <w:pStyle w:val="ListParagraph"/>
        <w:numPr>
          <w:ilvl w:val="0"/>
          <w:numId w:val="2"/>
        </w:numPr>
        <w:tabs>
          <w:tab w:val="left" w:pos="864"/>
        </w:tabs>
        <w:ind w:left="863" w:right="359"/>
        <w:rPr>
          <w:sz w:val="24"/>
        </w:rPr>
      </w:pPr>
      <w:r>
        <w:rPr>
          <w:sz w:val="24"/>
        </w:rPr>
        <w:t xml:space="preserve">Next, calculate the </w:t>
      </w:r>
      <w:r>
        <w:rPr>
          <w:sz w:val="24"/>
          <w:u w:val="single"/>
        </w:rPr>
        <w:t>average</w:t>
      </w:r>
      <w:r>
        <w:rPr>
          <w:sz w:val="24"/>
        </w:rPr>
        <w:t xml:space="preserve"> beats per minute with 10% ethanol, and enter this in your Table 1. Table 1 should now be completed (all of the boxes should be filled</w:t>
      </w:r>
      <w:r>
        <w:rPr>
          <w:spacing w:val="-10"/>
          <w:sz w:val="24"/>
        </w:rPr>
        <w:t xml:space="preserve"> </w:t>
      </w:r>
      <w:r>
        <w:rPr>
          <w:sz w:val="24"/>
        </w:rPr>
        <w:t>in).</w:t>
      </w:r>
    </w:p>
    <w:p w14:paraId="2FCD3769" w14:textId="77777777" w:rsidR="0052740E" w:rsidRDefault="00BC2F94">
      <w:pPr>
        <w:pStyle w:val="ListParagraph"/>
        <w:numPr>
          <w:ilvl w:val="0"/>
          <w:numId w:val="2"/>
        </w:numPr>
        <w:tabs>
          <w:tab w:val="left" w:pos="864"/>
        </w:tabs>
        <w:ind w:left="863" w:right="214"/>
        <w:rPr>
          <w:sz w:val="24"/>
        </w:rPr>
      </w:pPr>
      <w:r>
        <w:rPr>
          <w:sz w:val="24"/>
        </w:rPr>
        <w:t xml:space="preserve">Construct a bar graph to represent your data. There should be two bars, one representing your average beats per minute count of the untreated </w:t>
      </w:r>
      <w:r>
        <w:rPr>
          <w:i/>
          <w:sz w:val="24"/>
        </w:rPr>
        <w:t>Daphnia</w:t>
      </w:r>
      <w:r>
        <w:rPr>
          <w:sz w:val="24"/>
        </w:rPr>
        <w:t xml:space="preserve">, and one representing the average beats per minute of </w:t>
      </w:r>
      <w:r>
        <w:rPr>
          <w:i/>
          <w:sz w:val="24"/>
        </w:rPr>
        <w:t xml:space="preserve">Daphnia </w:t>
      </w:r>
      <w:r>
        <w:rPr>
          <w:sz w:val="24"/>
        </w:rPr>
        <w:t xml:space="preserve">exposed to 10% ethanol. (See the section on </w:t>
      </w:r>
      <w:r>
        <w:rPr>
          <w:i/>
          <w:sz w:val="24"/>
        </w:rPr>
        <w:t xml:space="preserve">Graph Styles </w:t>
      </w:r>
      <w:r>
        <w:rPr>
          <w:sz w:val="24"/>
        </w:rPr>
        <w:t>on the next page for a refresher on what this graph should look like.) Note that there are additional instructions in your lab worksheet that you should follow in order to construct a clear graph. In order to make this graph, you will need to identify the independent variable and the dependent variable in this</w:t>
      </w:r>
      <w:r>
        <w:rPr>
          <w:spacing w:val="-13"/>
          <w:sz w:val="24"/>
        </w:rPr>
        <w:t xml:space="preserve"> </w:t>
      </w:r>
      <w:r>
        <w:rPr>
          <w:sz w:val="24"/>
        </w:rPr>
        <w:t>experiment.</w:t>
      </w:r>
    </w:p>
    <w:p w14:paraId="6ED3751C" w14:textId="77777777" w:rsidR="0052740E" w:rsidRDefault="0052740E">
      <w:pPr>
        <w:rPr>
          <w:sz w:val="24"/>
        </w:rPr>
        <w:sectPr w:rsidR="0052740E">
          <w:headerReference w:type="default" r:id="rId10"/>
          <w:pgSz w:w="12240" w:h="15840"/>
          <w:pgMar w:top="1060" w:right="680" w:bottom="280" w:left="360" w:header="719" w:footer="0" w:gutter="0"/>
          <w:pgNumType w:start="2"/>
          <w:cols w:space="720"/>
        </w:sectPr>
      </w:pPr>
    </w:p>
    <w:p w14:paraId="41409554" w14:textId="77777777" w:rsidR="0052740E" w:rsidRDefault="00BC2F94">
      <w:pPr>
        <w:pStyle w:val="Heading3"/>
        <w:spacing w:line="359" w:lineRule="exact"/>
      </w:pPr>
      <w:r>
        <w:lastRenderedPageBreak/>
        <w:t>Notes on Data Analysis</w:t>
      </w:r>
    </w:p>
    <w:p w14:paraId="65AD8F8E" w14:textId="77777777" w:rsidR="0052740E" w:rsidRDefault="00BC2F94">
      <w:pPr>
        <w:pStyle w:val="BodyText"/>
        <w:ind w:left="863"/>
      </w:pPr>
      <w:r>
        <w:t xml:space="preserve">Because there is variation among individual </w:t>
      </w:r>
      <w:r>
        <w:rPr>
          <w:i/>
        </w:rPr>
        <w:t xml:space="preserve">Daphnia </w:t>
      </w:r>
      <w:r>
        <w:t xml:space="preserve">with respect to their response to drugs, it is good scientific practice to report the </w:t>
      </w:r>
      <w:r>
        <w:rPr>
          <w:u w:val="single"/>
        </w:rPr>
        <w:t>average</w:t>
      </w:r>
      <w:r>
        <w:t xml:space="preserve"> response of many individuals. If you were doing this study in a research lab, you would need to count the heart rates of many, many </w:t>
      </w:r>
      <w:r>
        <w:rPr>
          <w:i/>
        </w:rPr>
        <w:t xml:space="preserve">Daphnia </w:t>
      </w:r>
      <w:r>
        <w:t>to feel confident that trends you observed were truly representative of an effect of ethanol, rather than just a coincidental finding in a few individuals.</w:t>
      </w:r>
    </w:p>
    <w:p w14:paraId="4E6924D5" w14:textId="77777777" w:rsidR="0052740E" w:rsidRDefault="00BC2F94">
      <w:pPr>
        <w:pStyle w:val="Heading3"/>
        <w:spacing w:before="203" w:line="359" w:lineRule="exact"/>
      </w:pPr>
      <w:r>
        <w:t>Graph Styles</w:t>
      </w:r>
    </w:p>
    <w:p w14:paraId="32B6EEF3" w14:textId="77777777" w:rsidR="0052740E" w:rsidRDefault="00BC2F94">
      <w:pPr>
        <w:ind w:left="863" w:right="213"/>
        <w:rPr>
          <w:sz w:val="24"/>
        </w:rPr>
      </w:pPr>
      <w:r>
        <w:rPr>
          <w:sz w:val="24"/>
        </w:rPr>
        <w:t xml:space="preserve">For your part B graph, you will be plotting your data in a bar graph style. Below is a </w:t>
      </w:r>
      <w:r>
        <w:rPr>
          <w:i/>
          <w:sz w:val="24"/>
        </w:rPr>
        <w:t xml:space="preserve">generic example </w:t>
      </w:r>
      <w:r>
        <w:rPr>
          <w:sz w:val="24"/>
        </w:rPr>
        <w:t xml:space="preserve">of this type of graph, to give you an idea about the style I am looking for in your lab assignment. Note that the graph has </w:t>
      </w:r>
      <w:r>
        <w:rPr>
          <w:b/>
          <w:sz w:val="24"/>
        </w:rPr>
        <w:t>labels for each axis</w:t>
      </w:r>
      <w:r>
        <w:rPr>
          <w:sz w:val="24"/>
        </w:rPr>
        <w:t xml:space="preserve">. (However, they are missing units—in the bar graph, does “200” represent centimeters? inches? </w:t>
      </w:r>
      <w:r>
        <w:rPr>
          <w:b/>
          <w:i/>
          <w:sz w:val="24"/>
        </w:rPr>
        <w:t>Be sure to include units on your axis labels</w:t>
      </w:r>
      <w:r>
        <w:rPr>
          <w:sz w:val="24"/>
        </w:rPr>
        <w:t>!)</w:t>
      </w:r>
    </w:p>
    <w:p w14:paraId="2EF9A583" w14:textId="77777777" w:rsidR="0052740E" w:rsidRDefault="0052740E">
      <w:pPr>
        <w:pStyle w:val="BodyText"/>
        <w:rPr>
          <w:sz w:val="20"/>
        </w:rPr>
      </w:pPr>
    </w:p>
    <w:p w14:paraId="3A4F6623" w14:textId="77777777" w:rsidR="0052740E" w:rsidRDefault="00C66A58">
      <w:pPr>
        <w:pStyle w:val="BodyText"/>
        <w:spacing w:before="6"/>
        <w:rPr>
          <w:sz w:val="22"/>
        </w:rPr>
      </w:pPr>
      <w:r>
        <w:pict w14:anchorId="3A54818D">
          <v:group id="_x0000_s1030" style="position:absolute;margin-left:184.7pt;margin-top:15.75pt;width:242.55pt;height:240.4pt;z-index:-15727104;mso-wrap-distance-left:0;mso-wrap-distance-right:0;mso-position-horizontal-relative:page" coordorigin="3694,315" coordsize="4851,4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4011;top:984;width:4242;height:3888">
              <v:imagedata r:id="rId11" o:title=""/>
            </v:shape>
            <v:shapetype id="_x0000_t202" coordsize="21600,21600" o:spt="202" path="m,l,21600r21600,l21600,xe">
              <v:stroke joinstyle="miter"/>
              <v:path gradientshapeok="t" o:connecttype="rect"/>
            </v:shapetype>
            <v:shape id="_x0000_s1031" type="#_x0000_t202" style="position:absolute;left:3700;top:322;width:4836;height:4793" filled="f" strokeweight=".72pt">
              <v:textbox inset="0,0,0,0">
                <w:txbxContent>
                  <w:p w14:paraId="0F682B0E" w14:textId="77777777" w:rsidR="0052740E" w:rsidRDefault="00BC2F94">
                    <w:pPr>
                      <w:spacing w:before="77"/>
                      <w:ind w:left="1800" w:right="1800"/>
                      <w:jc w:val="center"/>
                      <w:rPr>
                        <w:rFonts w:ascii="Gothic Uralic"/>
                        <w:b/>
                        <w:sz w:val="24"/>
                      </w:rPr>
                    </w:pPr>
                    <w:r>
                      <w:rPr>
                        <w:rFonts w:ascii="Gothic Uralic"/>
                        <w:b/>
                        <w:sz w:val="24"/>
                      </w:rPr>
                      <w:t>Bar Graph</w:t>
                    </w:r>
                  </w:p>
                </w:txbxContent>
              </v:textbox>
            </v:shape>
            <w10:wrap type="topAndBottom" anchorx="page"/>
          </v:group>
        </w:pict>
      </w:r>
    </w:p>
    <w:p w14:paraId="130E1480" w14:textId="77777777" w:rsidR="0052740E" w:rsidRDefault="0052740E">
      <w:pPr>
        <w:sectPr w:rsidR="0052740E">
          <w:pgSz w:w="12240" w:h="15840"/>
          <w:pgMar w:top="1060" w:right="680" w:bottom="280" w:left="360" w:header="719" w:footer="0" w:gutter="0"/>
          <w:cols w:space="720"/>
        </w:sectPr>
      </w:pPr>
    </w:p>
    <w:p w14:paraId="1E35266D" w14:textId="77777777" w:rsidR="0052740E" w:rsidRDefault="0052740E">
      <w:pPr>
        <w:pStyle w:val="BodyText"/>
        <w:spacing w:before="5"/>
        <w:rPr>
          <w:sz w:val="18"/>
        </w:rPr>
      </w:pPr>
    </w:p>
    <w:p w14:paraId="780FF8B7" w14:textId="77777777" w:rsidR="0052740E" w:rsidRDefault="00BC2F94">
      <w:pPr>
        <w:tabs>
          <w:tab w:val="left" w:pos="10445"/>
        </w:tabs>
        <w:spacing w:before="111"/>
        <w:ind w:left="6264"/>
        <w:rPr>
          <w:rFonts w:ascii="Times New Roman"/>
        </w:rPr>
      </w:pPr>
      <w:r>
        <w:rPr>
          <w:rFonts w:ascii="Gothic Uralic"/>
        </w:rPr>
        <w:t xml:space="preserve">Name </w:t>
      </w:r>
      <w:r>
        <w:rPr>
          <w:rFonts w:ascii="Times New Roman"/>
          <w:u w:val="single"/>
        </w:rPr>
        <w:t xml:space="preserve"> </w:t>
      </w:r>
      <w:r>
        <w:rPr>
          <w:rFonts w:ascii="Times New Roman"/>
          <w:u w:val="single"/>
        </w:rPr>
        <w:tab/>
      </w:r>
    </w:p>
    <w:p w14:paraId="17C56B82" w14:textId="77777777" w:rsidR="0052740E" w:rsidRDefault="00BC2F94">
      <w:pPr>
        <w:pStyle w:val="Heading1"/>
        <w:spacing w:line="329" w:lineRule="exact"/>
        <w:ind w:left="503"/>
        <w:rPr>
          <w:rFonts w:ascii="Arial"/>
        </w:rPr>
      </w:pPr>
      <w:r>
        <w:t>Lab Worksheet</w:t>
      </w:r>
      <w:r>
        <w:rPr>
          <w:rFonts w:ascii="Arial"/>
        </w:rPr>
        <w:t>:</w:t>
      </w:r>
    </w:p>
    <w:p w14:paraId="0BBA2AC7" w14:textId="77777777" w:rsidR="0052740E" w:rsidRDefault="00BC2F94">
      <w:pPr>
        <w:spacing w:line="494" w:lineRule="exact"/>
        <w:ind w:left="503"/>
        <w:rPr>
          <w:rFonts w:ascii="Arial"/>
          <w:b/>
          <w:sz w:val="44"/>
        </w:rPr>
      </w:pPr>
      <w:r>
        <w:rPr>
          <w:rFonts w:ascii="Arial"/>
          <w:b/>
          <w:i/>
          <w:sz w:val="44"/>
        </w:rPr>
        <w:t xml:space="preserve">Daphnia </w:t>
      </w:r>
      <w:r>
        <w:rPr>
          <w:rFonts w:ascii="Arial"/>
          <w:b/>
          <w:sz w:val="44"/>
        </w:rPr>
        <w:t>Heart Rate Lab</w:t>
      </w:r>
    </w:p>
    <w:p w14:paraId="0007D1E3" w14:textId="77777777" w:rsidR="0052740E" w:rsidRDefault="00BC2F94">
      <w:pPr>
        <w:pStyle w:val="BodyText"/>
        <w:spacing w:before="60"/>
        <w:ind w:left="503" w:right="213"/>
      </w:pPr>
      <w:r>
        <w:rPr>
          <w:b/>
        </w:rPr>
        <w:t xml:space="preserve">INSTRUCTIONS: Option 1: </w:t>
      </w:r>
      <w:r>
        <w:t xml:space="preserve">Print this lab and complete it as you proceed. When finished, take a photo and upload it to the lab assignment page in Canvas. </w:t>
      </w:r>
      <w:r>
        <w:rPr>
          <w:b/>
        </w:rPr>
        <w:t>Option 2</w:t>
      </w:r>
      <w:r>
        <w:t>: if you don’t have a printer, you may type your responses and submit the typed document in the lab assignment page in Canvas. Draw your sketch and graphs on your own paper and take photos of those to submit in the lab assignment page also.</w:t>
      </w:r>
    </w:p>
    <w:p w14:paraId="470BB0C7" w14:textId="77777777" w:rsidR="0052740E" w:rsidRDefault="0052740E">
      <w:pPr>
        <w:pStyle w:val="BodyText"/>
      </w:pPr>
    </w:p>
    <w:p w14:paraId="2689AECB" w14:textId="77777777" w:rsidR="0052740E" w:rsidRDefault="0052740E">
      <w:pPr>
        <w:pStyle w:val="BodyText"/>
      </w:pPr>
    </w:p>
    <w:p w14:paraId="0B036376" w14:textId="77777777" w:rsidR="0052740E" w:rsidRDefault="0052740E">
      <w:pPr>
        <w:pStyle w:val="BodyText"/>
      </w:pPr>
    </w:p>
    <w:p w14:paraId="1C0B64CF" w14:textId="77777777" w:rsidR="0052740E" w:rsidRDefault="0052740E">
      <w:pPr>
        <w:pStyle w:val="BodyText"/>
      </w:pPr>
    </w:p>
    <w:p w14:paraId="7C2722DA" w14:textId="77777777" w:rsidR="0052740E" w:rsidRDefault="00C66A58">
      <w:pPr>
        <w:spacing w:before="157"/>
        <w:ind w:left="503"/>
        <w:rPr>
          <w:rFonts w:ascii="Gothic Uralic"/>
          <w:b/>
        </w:rPr>
      </w:pPr>
      <w:r>
        <w:pict w14:anchorId="56FAD49D">
          <v:polyline id="_x0000_s1029" style="position:absolute;left:0;text-align:left;z-index:15730688;mso-position-horizontal-relative:page" points="1254.7pt,27.6pt,1250.8pt,27.7pt,1246.9pt,27.9pt,1243.1pt,28.25pt,1239.35pt,28.7pt,1235.6pt,29.35pt,1231.95pt,30.1pt,1228.3pt,30.95pt,1224.75pt,31.95pt,1221.25pt,33.1pt,1217.8pt,34.3pt,1214.4pt,35.65pt,1211.1pt,37.15pt,1207.85pt,38.7pt,1204.7pt,40.4pt,1201.6pt,42.2pt,1198.6pt,44.1pt,1195.7pt,46.1pt,1192.85pt,48.2pt,1190.1pt,50.4pt,1187.45pt,52.65pt,1184.85pt,55.05pt,1182.4pt,57.5pt,1180pt,60.05pt,1177.75pt,62.65pt,1175.6pt,65.35pt,1173.55pt,68.15pt,1171.6pt,71pt,1169.75pt,73.95pt,1168.05pt,76.95pt,1166.45pt,80pt,1165pt,83.1pt,1163.65pt,86.3pt,1162.45pt,89.55pt,1161.35pt,92.85pt,1160.4pt,96.2pt,1159.6pt,99.6pt,1158.95pt,103.05pt,1158.4pt,106.55pt,1158.05pt,110.05pt,1157.8pt,113.65pt,1157.7pt,117.25pt,1157.8pt,120.85pt,1158.05pt,124.45pt,1158.4pt,127.95pt,1158.95pt,131.45pt,1159.6pt,134.9pt,1160.4pt,138.3pt,1161.35pt,141.65pt,1162.45pt,144.95pt,1163.65pt,148.2pt,1165pt,151.35pt,1166.45pt,154.5pt,1168.05pt,157.55pt,1169.75pt,160.55pt,1171.6pt,163.5pt,1173.55pt,166.35pt,1175.6pt,169.1pt,1177.75pt,171.8pt,1180pt,174.45pt,1182.4pt,177pt,1184.85pt,179.45pt,1187.45pt,181.85pt,1190.1pt,184.1pt,1192.85pt,186.3pt,1195.7pt,188.4pt,1198.6pt,190.4pt,1201.6pt,192.3pt,1204.7pt,194.1pt,1207.85pt,195.75pt,1211.1pt,197.35pt,1214.4pt,198.8pt,1217.8pt,200.2pt,1221.25pt,201.4pt,1224.75pt,202.55pt,1228.3pt,203.55pt,1231.95pt,204.4pt,1235.6pt,205.15pt,1239.35pt,205.75pt,1243.1pt,206.25pt,1246.9pt,206.6pt,1250.8pt,206.8pt,1254.7pt,206.9pt,1258.6pt,206.8pt,1262.45pt,206.6pt,1266.25pt,206.25pt,1270.05pt,205.75pt,1273.75pt,205.15pt,1277.4pt,204.4pt,1281.05pt,203.55pt,1284.6pt,202.55pt,1288.1pt,201.4pt,1291.55pt,200.2pt,1294.95pt,198.8pt,1298.25pt,197.35pt,1301.5pt,195.75pt,1304.65pt,194.1pt,1307.75pt,192.3pt,1310.75pt,190.4pt,1313.7pt,188.4pt,1316.5pt,186.3pt,1319.25pt,184.1pt,1321.95pt,181.85pt,1324.5pt,179.45pt,1326.95pt,177pt,1329.35pt,174.45pt,1331.6pt,171.8pt,1333.8pt,169.1pt,1335.85pt,166.35pt,1337.75pt,163.5pt,1339.6pt,160.55pt,1341.3pt,157.55pt,1342.9pt,154.5pt,1344.35pt,151.35pt,1345.7pt,148.2pt,1346.95pt,144.95pt,1348pt,141.65pt,1348.95pt,138.3pt,1349.75pt,134.9pt,1350.45pt,131.45pt,1350.95pt,127.95pt,1351.35pt,124.45pt,1351.55pt,120.85pt,1351.65pt,117.25pt,1351.55pt,113.65pt,1351.35pt,110.05pt,1350.95pt,106.55pt,1350.45pt,103.05pt,1349.75pt,99.6pt,1348.95pt,96.2pt,1348pt,92.85pt,1346.95pt,89.55pt,1345.7pt,86.3pt,1344.35pt,83.1pt,1342.9pt,80pt,1341.3pt,76.95pt,1339.6pt,73.95pt,1337.75pt,71pt,1335.85pt,68.15pt,1333.8pt,65.35pt,1331.6pt,62.65pt,1329.35pt,60.05pt,1326.95pt,57.5pt,1324.5pt,55.05pt,1321.95pt,52.65pt,1319.25pt,50.4pt,1316.5pt,48.2pt,1313.7pt,46.1pt,1310.75pt,44.1pt,1307.75pt,42.2pt,1304.65pt,40.4pt,1301.5pt,38.7pt,1298.25pt,37.15pt,1294.95pt,35.65pt,1291.55pt,34.3pt,1288.1pt,33.1pt,1284.6pt,31.95pt,1281.05pt,30.95pt,1277.4pt,30.1pt,1273.75pt,29.35pt,1270.05pt,28.7pt,1266.25pt,28.25pt,1262.45pt,27.9pt,1258.6pt,27.7pt,1254.7pt,27.6pt" coordorigin="7718,184" coordsize="3879,3586" filled="f" strokeweight=".72pt">
            <v:path arrowok="t"/>
            <o:lock v:ext="edit" verticies="t"/>
            <w10:wrap anchorx="page"/>
          </v:polyline>
        </w:pict>
      </w:r>
      <w:r w:rsidR="00BC2F94">
        <w:rPr>
          <w:rFonts w:ascii="TeXGyreAdventor"/>
          <w:b/>
          <w:i/>
        </w:rPr>
        <w:t xml:space="preserve">Part A: Initial Observations of </w:t>
      </w:r>
      <w:r w:rsidR="00BC2F94">
        <w:rPr>
          <w:rFonts w:ascii="Gothic Uralic"/>
          <w:b/>
        </w:rPr>
        <w:t>Daphnia</w:t>
      </w:r>
    </w:p>
    <w:p w14:paraId="0470F43E" w14:textId="77777777" w:rsidR="0052740E" w:rsidRDefault="00BC2F94">
      <w:pPr>
        <w:pStyle w:val="Heading2"/>
        <w:numPr>
          <w:ilvl w:val="0"/>
          <w:numId w:val="1"/>
        </w:numPr>
        <w:tabs>
          <w:tab w:val="left" w:pos="864"/>
        </w:tabs>
        <w:spacing w:before="137"/>
        <w:ind w:hanging="361"/>
        <w:rPr>
          <w:rFonts w:ascii="Carlito"/>
        </w:rPr>
      </w:pPr>
      <w:r>
        <w:rPr>
          <w:rFonts w:ascii="Carlito"/>
        </w:rPr>
        <w:t xml:space="preserve">Sketch a </w:t>
      </w:r>
      <w:r>
        <w:rPr>
          <w:rFonts w:ascii="Carlito"/>
          <w:i/>
        </w:rPr>
        <w:t xml:space="preserve">Daphnia </w:t>
      </w:r>
      <w:r>
        <w:rPr>
          <w:rFonts w:ascii="Carlito"/>
        </w:rPr>
        <w:t>in the circle on the right. Be sure</w:t>
      </w:r>
      <w:r>
        <w:rPr>
          <w:rFonts w:ascii="Carlito"/>
          <w:spacing w:val="-18"/>
        </w:rPr>
        <w:t xml:space="preserve"> </w:t>
      </w:r>
      <w:r>
        <w:rPr>
          <w:rFonts w:ascii="Carlito"/>
        </w:rPr>
        <w:t>to</w:t>
      </w:r>
    </w:p>
    <w:p w14:paraId="7C56A97D" w14:textId="77777777" w:rsidR="0052740E" w:rsidRDefault="00BC2F94">
      <w:pPr>
        <w:spacing w:before="1"/>
        <w:ind w:left="863"/>
        <w:rPr>
          <w:sz w:val="28"/>
        </w:rPr>
      </w:pPr>
      <w:r>
        <w:rPr>
          <w:b/>
          <w:sz w:val="28"/>
        </w:rPr>
        <w:t xml:space="preserve">label </w:t>
      </w:r>
      <w:r>
        <w:rPr>
          <w:sz w:val="28"/>
        </w:rPr>
        <w:t>the heart, antennae, eye spot, and intestinal tract</w:t>
      </w:r>
    </w:p>
    <w:p w14:paraId="23B11EBE" w14:textId="77777777" w:rsidR="0052740E" w:rsidRDefault="0052740E">
      <w:pPr>
        <w:pStyle w:val="BodyText"/>
        <w:rPr>
          <w:sz w:val="20"/>
        </w:rPr>
      </w:pPr>
    </w:p>
    <w:p w14:paraId="5CF51C17" w14:textId="77777777" w:rsidR="0052740E" w:rsidRDefault="0052740E">
      <w:pPr>
        <w:pStyle w:val="BodyText"/>
        <w:rPr>
          <w:sz w:val="20"/>
        </w:rPr>
      </w:pPr>
    </w:p>
    <w:p w14:paraId="4243799E" w14:textId="77777777" w:rsidR="0052740E" w:rsidRDefault="0052740E">
      <w:pPr>
        <w:pStyle w:val="BodyText"/>
        <w:rPr>
          <w:sz w:val="20"/>
        </w:rPr>
      </w:pPr>
    </w:p>
    <w:p w14:paraId="319D8561" w14:textId="23F7E29C" w:rsidR="0052740E" w:rsidRDefault="00C66A58">
      <w:pPr>
        <w:pStyle w:val="BodyText"/>
        <w:spacing w:before="12"/>
        <w:rPr>
          <w:sz w:val="21"/>
        </w:rPr>
      </w:pPr>
      <w:r>
        <w:rPr>
          <w:noProof/>
          <w:sz w:val="21"/>
        </w:rPr>
        <w:pict w14:anchorId="77BD2E85">
          <v:shapetype id="_x0000_t32" coordsize="21600,21600" o:spt="32" o:oned="t" path="m,l21600,21600e" filled="f">
            <v:path arrowok="t" fillok="f" o:connecttype="none"/>
            <o:lock v:ext="edit" shapetype="t"/>
          </v:shapetype>
          <v:shape id="_x0000_s1041" type="#_x0000_t32" style="position:absolute;margin-left:54pt;margin-top:11.65pt;width:70.5pt;height:8.25pt;flip:y;z-index:487593472" o:connectortype="straight">
            <v:stroke endarrow="block"/>
          </v:shape>
        </w:pict>
      </w:r>
    </w:p>
    <w:p w14:paraId="0312B20F" w14:textId="1383B94A" w:rsidR="0052740E" w:rsidRDefault="00C66A58">
      <w:pPr>
        <w:pStyle w:val="BodyText"/>
        <w:ind w:left="154"/>
        <w:rPr>
          <w:rFonts w:ascii="Arial"/>
        </w:rPr>
      </w:pPr>
      <w:r>
        <w:rPr>
          <w:noProof/>
        </w:rPr>
        <w:pict w14:anchorId="3F67FA1D">
          <v:shape id="_x0000_s1042" type="#_x0000_t32" style="position:absolute;left:0;text-align:left;margin-left:217.5pt;margin-top:11.75pt;width:57pt;height:55.5pt;flip:x y;z-index:487594496" o:connectortype="straight">
            <v:stroke endarrow="block"/>
          </v:shape>
        </w:pict>
      </w:r>
      <w:r>
        <w:pict w14:anchorId="6FBB756E">
          <v:group id="_x0000_s1026" style="position:absolute;left:0;text-align:left;margin-left:61.2pt;margin-top:-49.95pt;width:252pt;height:136.6pt;z-index:-15877120;mso-position-horizontal-relative:page" coordorigin="1224,-999" coordsize="5040,2732">
            <v:shape id="_x0000_s1028" type="#_x0000_t75" style="position:absolute;left:1224;top:-999;width:5040;height:2732">
              <v:imagedata r:id="rId12" o:title=""/>
            </v:shape>
            <v:rect id="_x0000_s1027" style="position:absolute;left:2661;top:-88;width:245;height:31" fillcolor="black" stroked="f"/>
            <w10:wrap anchorx="page"/>
          </v:group>
        </w:pict>
      </w:r>
      <w:r w:rsidR="00BC2F94">
        <w:rPr>
          <w:rFonts w:ascii="Arial"/>
        </w:rPr>
        <w:t>eye spot</w:t>
      </w:r>
    </w:p>
    <w:p w14:paraId="7F45986D" w14:textId="77777777" w:rsidR="0052740E" w:rsidRDefault="0052740E">
      <w:pPr>
        <w:pStyle w:val="BodyText"/>
        <w:rPr>
          <w:rFonts w:ascii="Arial"/>
          <w:sz w:val="20"/>
        </w:rPr>
      </w:pPr>
    </w:p>
    <w:p w14:paraId="2BF58988" w14:textId="3825F59C" w:rsidR="0052740E" w:rsidRDefault="00C66A58">
      <w:pPr>
        <w:pStyle w:val="BodyText"/>
        <w:spacing w:before="10"/>
        <w:rPr>
          <w:rFonts w:ascii="Arial"/>
          <w:sz w:val="20"/>
        </w:rPr>
      </w:pPr>
      <w:r>
        <w:rPr>
          <w:rFonts w:ascii="Arial"/>
          <w:noProof/>
          <w:sz w:val="20"/>
        </w:rPr>
        <w:pict w14:anchorId="234C409C">
          <v:shape id="_x0000_s1039" type="#_x0000_t32" style="position:absolute;margin-left:207.75pt;margin-top:30.7pt;width:22.5pt;height:50.25pt;flip:x y;z-index:487591424" o:connectortype="straight">
            <v:stroke endarrow="block"/>
          </v:shape>
        </w:pict>
      </w:r>
    </w:p>
    <w:p w14:paraId="05AA0199" w14:textId="77777777" w:rsidR="0052740E" w:rsidRDefault="0052740E">
      <w:pPr>
        <w:rPr>
          <w:rFonts w:ascii="Arial"/>
          <w:sz w:val="20"/>
        </w:rPr>
        <w:sectPr w:rsidR="0052740E">
          <w:pgSz w:w="12240" w:h="15840"/>
          <w:pgMar w:top="1060" w:right="680" w:bottom="280" w:left="360" w:header="719" w:footer="0" w:gutter="0"/>
          <w:cols w:space="720"/>
        </w:sectPr>
      </w:pPr>
    </w:p>
    <w:p w14:paraId="660C003B" w14:textId="0D94C41B" w:rsidR="0052740E" w:rsidRDefault="00C66A58">
      <w:pPr>
        <w:pStyle w:val="BodyText"/>
        <w:spacing w:before="93"/>
        <w:ind w:left="116"/>
        <w:rPr>
          <w:rFonts w:ascii="Arial"/>
        </w:rPr>
      </w:pPr>
      <w:r>
        <w:rPr>
          <w:rFonts w:ascii="Arial"/>
          <w:noProof/>
        </w:rPr>
        <w:lastRenderedPageBreak/>
        <w:pict w14:anchorId="1F33F28A">
          <v:shape id="_x0000_s1040" type="#_x0000_t32" style="position:absolute;left:0;text-align:left;margin-left:58.5pt;margin-top:6.7pt;width:44.25pt;height:6pt;flip:y;z-index:487592448" o:connectortype="straight">
            <v:stroke endarrow="block"/>
          </v:shape>
        </w:pict>
      </w:r>
      <w:r w:rsidR="00BC2F94">
        <w:rPr>
          <w:rFonts w:ascii="Arial"/>
        </w:rPr>
        <w:t>antennae</w:t>
      </w:r>
    </w:p>
    <w:p w14:paraId="7571B35E" w14:textId="77777777" w:rsidR="0052740E" w:rsidRDefault="00BC2F94">
      <w:pPr>
        <w:pStyle w:val="BodyText"/>
        <w:rPr>
          <w:rFonts w:ascii="Arial"/>
          <w:sz w:val="26"/>
        </w:rPr>
      </w:pPr>
      <w:r>
        <w:br w:type="column"/>
      </w:r>
    </w:p>
    <w:p w14:paraId="25FB187B" w14:textId="77777777" w:rsidR="0052740E" w:rsidRDefault="0052740E">
      <w:pPr>
        <w:pStyle w:val="BodyText"/>
        <w:spacing w:before="10"/>
        <w:rPr>
          <w:rFonts w:ascii="Arial"/>
          <w:sz w:val="21"/>
        </w:rPr>
      </w:pPr>
    </w:p>
    <w:p w14:paraId="2CE6FFED" w14:textId="1D3EF683" w:rsidR="0052740E" w:rsidRDefault="00BC2F94">
      <w:pPr>
        <w:pStyle w:val="BodyText"/>
        <w:spacing w:line="222" w:lineRule="exact"/>
        <w:ind w:left="116"/>
        <w:rPr>
          <w:rFonts w:ascii="Arial"/>
        </w:rPr>
      </w:pPr>
      <w:r>
        <w:rPr>
          <w:rFonts w:ascii="Arial"/>
        </w:rPr>
        <w:t>intestinal tract</w:t>
      </w:r>
    </w:p>
    <w:p w14:paraId="34F4E763" w14:textId="77777777" w:rsidR="0052740E" w:rsidRDefault="00BC2F94">
      <w:pPr>
        <w:pStyle w:val="Heading2"/>
        <w:spacing w:before="0" w:line="287" w:lineRule="exact"/>
        <w:ind w:left="1013"/>
        <w:rPr>
          <w:rFonts w:ascii="Carlito"/>
        </w:rPr>
      </w:pPr>
      <w:r>
        <w:rPr>
          <w:rFonts w:ascii="Carlito"/>
        </w:rPr>
        <w:t>.</w:t>
      </w:r>
    </w:p>
    <w:p w14:paraId="325D94F6" w14:textId="77777777" w:rsidR="0052740E" w:rsidRDefault="0052740E">
      <w:pPr>
        <w:spacing w:line="287" w:lineRule="exact"/>
        <w:sectPr w:rsidR="0052740E">
          <w:type w:val="continuous"/>
          <w:pgSz w:w="12240" w:h="15840"/>
          <w:pgMar w:top="1060" w:right="680" w:bottom="280" w:left="360" w:header="720" w:footer="720" w:gutter="0"/>
          <w:cols w:num="2" w:space="720" w:equalWidth="0">
            <w:col w:w="1158" w:space="3732"/>
            <w:col w:w="6310"/>
          </w:cols>
        </w:sectPr>
      </w:pPr>
    </w:p>
    <w:p w14:paraId="4B286C98" w14:textId="79FB48D4" w:rsidR="0052740E" w:rsidRDefault="00C66A58">
      <w:pPr>
        <w:pStyle w:val="BodyText"/>
        <w:spacing w:before="11"/>
      </w:pPr>
      <w:r>
        <w:rPr>
          <w:noProof/>
        </w:rPr>
        <w:lastRenderedPageBreak/>
        <w:pict w14:anchorId="6E015C9F">
          <v:shape id="_x0000_s1038" type="#_x0000_t32" style="position:absolute;margin-left:230.25pt;margin-top:22pt;width:.75pt;height:1.5pt;flip:x y;z-index:487590400" o:connectortype="straight">
            <v:stroke endarrow="block"/>
          </v:shape>
        </w:pict>
      </w:r>
    </w:p>
    <w:p w14:paraId="68DAEB24" w14:textId="77777777" w:rsidR="0052740E" w:rsidRDefault="0052740E">
      <w:pPr>
        <w:sectPr w:rsidR="0052740E">
          <w:type w:val="continuous"/>
          <w:pgSz w:w="12240" w:h="15840"/>
          <w:pgMar w:top="1060" w:right="680" w:bottom="280" w:left="360" w:header="720" w:footer="720" w:gutter="0"/>
          <w:cols w:space="720"/>
        </w:sectPr>
      </w:pPr>
    </w:p>
    <w:p w14:paraId="317BC1CF" w14:textId="77777777" w:rsidR="0052740E" w:rsidRDefault="0052740E">
      <w:pPr>
        <w:pStyle w:val="BodyText"/>
        <w:spacing w:before="11"/>
        <w:rPr>
          <w:sz w:val="22"/>
        </w:rPr>
      </w:pPr>
    </w:p>
    <w:p w14:paraId="73C6F418" w14:textId="31661E08" w:rsidR="0052740E" w:rsidRDefault="00BC2F94">
      <w:pPr>
        <w:pStyle w:val="BodyText"/>
        <w:tabs>
          <w:tab w:val="left" w:pos="3820"/>
        </w:tabs>
        <w:spacing w:before="1"/>
        <w:ind w:left="1223"/>
      </w:pPr>
      <w:r>
        <w:t>Total</w:t>
      </w:r>
      <w:r>
        <w:rPr>
          <w:spacing w:val="-5"/>
        </w:rPr>
        <w:t xml:space="preserve"> </w:t>
      </w:r>
      <w:r>
        <w:t>magnification:</w:t>
      </w:r>
      <w:r>
        <w:rPr>
          <w:u w:val="single"/>
        </w:rPr>
        <w:t xml:space="preserve"> </w:t>
      </w:r>
      <w:r w:rsidR="006E0FB9">
        <w:rPr>
          <w:u w:val="single"/>
        </w:rPr>
        <w:t>4</w:t>
      </w:r>
      <w:r>
        <w:t>_</w:t>
      </w:r>
      <w:r>
        <w:rPr>
          <w:spacing w:val="-2"/>
        </w:rPr>
        <w:t xml:space="preserve"> </w:t>
      </w:r>
      <w:r>
        <w:rPr>
          <w:spacing w:val="-19"/>
        </w:rPr>
        <w:t>X</w:t>
      </w:r>
    </w:p>
    <w:p w14:paraId="328F2B04" w14:textId="77777777" w:rsidR="0052740E" w:rsidRDefault="00BC2F94">
      <w:pPr>
        <w:pStyle w:val="BodyText"/>
        <w:spacing w:before="93"/>
        <w:ind w:left="67"/>
        <w:rPr>
          <w:rFonts w:ascii="Arial"/>
        </w:rPr>
      </w:pPr>
      <w:r>
        <w:br w:type="column"/>
      </w:r>
      <w:r>
        <w:rPr>
          <w:rFonts w:ascii="Arial"/>
        </w:rPr>
        <w:lastRenderedPageBreak/>
        <w:t>Heart</w:t>
      </w:r>
    </w:p>
    <w:p w14:paraId="3971FA51" w14:textId="77777777" w:rsidR="0052740E" w:rsidRDefault="0052740E">
      <w:pPr>
        <w:rPr>
          <w:rFonts w:ascii="Arial"/>
        </w:rPr>
        <w:sectPr w:rsidR="0052740E">
          <w:type w:val="continuous"/>
          <w:pgSz w:w="12240" w:h="15840"/>
          <w:pgMar w:top="1060" w:right="680" w:bottom="280" w:left="360" w:header="720" w:footer="720" w:gutter="0"/>
          <w:cols w:num="2" w:space="720" w:equalWidth="0">
            <w:col w:w="4119" w:space="40"/>
            <w:col w:w="7041"/>
          </w:cols>
        </w:sectPr>
      </w:pPr>
    </w:p>
    <w:p w14:paraId="649CC24D" w14:textId="77777777" w:rsidR="0052740E" w:rsidRDefault="0052740E">
      <w:pPr>
        <w:pStyle w:val="BodyText"/>
        <w:rPr>
          <w:rFonts w:ascii="Arial"/>
          <w:sz w:val="20"/>
        </w:rPr>
      </w:pPr>
    </w:p>
    <w:p w14:paraId="6CD6EBBF" w14:textId="77777777" w:rsidR="0052740E" w:rsidRDefault="0052740E">
      <w:pPr>
        <w:pStyle w:val="BodyText"/>
        <w:rPr>
          <w:rFonts w:ascii="Arial"/>
          <w:sz w:val="20"/>
        </w:rPr>
      </w:pPr>
    </w:p>
    <w:p w14:paraId="0C1EEE2F" w14:textId="77777777" w:rsidR="0052740E" w:rsidRDefault="0052740E">
      <w:pPr>
        <w:pStyle w:val="BodyText"/>
        <w:rPr>
          <w:rFonts w:ascii="Arial"/>
          <w:sz w:val="20"/>
        </w:rPr>
      </w:pPr>
    </w:p>
    <w:p w14:paraId="19A434DA" w14:textId="77777777" w:rsidR="0052740E" w:rsidRDefault="0052740E">
      <w:pPr>
        <w:pStyle w:val="BodyText"/>
        <w:spacing w:before="7"/>
        <w:rPr>
          <w:rFonts w:ascii="Arial"/>
          <w:sz w:val="22"/>
        </w:rPr>
      </w:pPr>
    </w:p>
    <w:p w14:paraId="4B8C5660" w14:textId="77777777" w:rsidR="0052740E" w:rsidRDefault="00BC2F94">
      <w:pPr>
        <w:pStyle w:val="Heading3"/>
        <w:spacing w:before="45"/>
        <w:ind w:left="503"/>
      </w:pPr>
      <w:r>
        <w:t xml:space="preserve">Part B: Measuring the Effect of Ethanol on </w:t>
      </w:r>
      <w:r>
        <w:rPr>
          <w:rFonts w:ascii="Gothic Uralic"/>
          <w:i w:val="0"/>
        </w:rPr>
        <w:t xml:space="preserve">Daphnia </w:t>
      </w:r>
      <w:r>
        <w:t>Heart Rate</w:t>
      </w:r>
    </w:p>
    <w:p w14:paraId="61DA9024" w14:textId="77777777" w:rsidR="0052740E" w:rsidRDefault="00BC2F94">
      <w:pPr>
        <w:pStyle w:val="ListParagraph"/>
        <w:numPr>
          <w:ilvl w:val="0"/>
          <w:numId w:val="1"/>
        </w:numPr>
        <w:tabs>
          <w:tab w:val="left" w:pos="864"/>
        </w:tabs>
        <w:spacing w:before="121"/>
        <w:ind w:left="863" w:right="1072"/>
        <w:rPr>
          <w:sz w:val="24"/>
        </w:rPr>
      </w:pPr>
      <w:r>
        <w:rPr>
          <w:sz w:val="24"/>
        </w:rPr>
        <w:t xml:space="preserve">Summarize your hypothesis about the relationship between ethanol and </w:t>
      </w:r>
      <w:r>
        <w:rPr>
          <w:i/>
          <w:sz w:val="24"/>
        </w:rPr>
        <w:t xml:space="preserve">Daphnia </w:t>
      </w:r>
      <w:r>
        <w:rPr>
          <w:sz w:val="24"/>
        </w:rPr>
        <w:t>heart rate by completing this</w:t>
      </w:r>
      <w:r>
        <w:rPr>
          <w:spacing w:val="-2"/>
          <w:sz w:val="24"/>
        </w:rPr>
        <w:t xml:space="preserve"> </w:t>
      </w:r>
      <w:r>
        <w:rPr>
          <w:sz w:val="24"/>
        </w:rPr>
        <w:t>sentence:</w:t>
      </w:r>
    </w:p>
    <w:p w14:paraId="18D8AB2B" w14:textId="77777777" w:rsidR="0052740E" w:rsidRDefault="00BC2F94">
      <w:pPr>
        <w:pStyle w:val="BodyText"/>
        <w:tabs>
          <w:tab w:val="left" w:pos="10619"/>
        </w:tabs>
        <w:spacing w:line="293" w:lineRule="exact"/>
        <w:ind w:left="1223"/>
        <w:rPr>
          <w:rFonts w:ascii="Times New Roman" w:hAnsi="Times New Roman"/>
        </w:rPr>
      </w:pPr>
      <w:r>
        <w:t xml:space="preserve">“I predict that after exposure to ethanol, the heart rate of </w:t>
      </w:r>
      <w:r>
        <w:rPr>
          <w:i/>
        </w:rPr>
        <w:t>Daphnia</w:t>
      </w:r>
      <w:r>
        <w:rPr>
          <w:i/>
          <w:spacing w:val="-35"/>
        </w:rPr>
        <w:t xml:space="preserve"> </w:t>
      </w:r>
      <w:r>
        <w:t>will</w:t>
      </w:r>
      <w:r>
        <w:rPr>
          <w:spacing w:val="-1"/>
        </w:rPr>
        <w:t xml:space="preserve"> </w:t>
      </w:r>
      <w:r>
        <w:rPr>
          <w:rFonts w:ascii="Times New Roman" w:hAnsi="Times New Roman"/>
          <w:w w:val="99"/>
          <w:u w:val="single"/>
        </w:rPr>
        <w:t xml:space="preserve"> </w:t>
      </w:r>
      <w:r>
        <w:rPr>
          <w:rFonts w:ascii="Times New Roman" w:hAnsi="Times New Roman"/>
          <w:u w:val="single"/>
        </w:rPr>
        <w:tab/>
      </w:r>
    </w:p>
    <w:p w14:paraId="4B2B4E49" w14:textId="77777777" w:rsidR="0052740E" w:rsidRDefault="00BC2F94">
      <w:pPr>
        <w:spacing w:before="2" w:line="293" w:lineRule="exact"/>
        <w:ind w:left="1223"/>
        <w:rPr>
          <w:sz w:val="24"/>
        </w:rPr>
      </w:pPr>
      <w:r>
        <w:rPr>
          <w:sz w:val="24"/>
        </w:rPr>
        <w:t xml:space="preserve">(increase or decrease) </w:t>
      </w:r>
      <w:r>
        <w:rPr>
          <w:b/>
          <w:sz w:val="24"/>
        </w:rPr>
        <w:t xml:space="preserve">because </w:t>
      </w:r>
      <w:r>
        <w:rPr>
          <w:sz w:val="24"/>
        </w:rPr>
        <w:t>…</w:t>
      </w:r>
    </w:p>
    <w:p w14:paraId="5767332A" w14:textId="77777777" w:rsidR="0052740E" w:rsidRDefault="00BC2F94">
      <w:pPr>
        <w:spacing w:before="2" w:line="237" w:lineRule="auto"/>
        <w:ind w:left="863"/>
      </w:pPr>
      <w:r>
        <w:t xml:space="preserve">I predict that after exposure to ethanol, the heart rate of </w:t>
      </w:r>
      <w:r>
        <w:rPr>
          <w:i/>
        </w:rPr>
        <w:t xml:space="preserve">Daphnia </w:t>
      </w:r>
      <w:r>
        <w:t>will decrease because ethanol is a depressant hence slows the heartbeat.</w:t>
      </w:r>
    </w:p>
    <w:p w14:paraId="2D22BAA2" w14:textId="77777777" w:rsidR="0052740E" w:rsidRDefault="0052740E">
      <w:pPr>
        <w:pStyle w:val="BodyText"/>
        <w:rPr>
          <w:sz w:val="22"/>
        </w:rPr>
      </w:pPr>
    </w:p>
    <w:p w14:paraId="285EB3AB" w14:textId="77777777" w:rsidR="0052740E" w:rsidRDefault="0052740E">
      <w:pPr>
        <w:pStyle w:val="BodyText"/>
        <w:rPr>
          <w:sz w:val="22"/>
        </w:rPr>
      </w:pPr>
    </w:p>
    <w:p w14:paraId="541F604A" w14:textId="77777777" w:rsidR="0052740E" w:rsidRDefault="0052740E">
      <w:pPr>
        <w:pStyle w:val="BodyText"/>
        <w:rPr>
          <w:sz w:val="22"/>
        </w:rPr>
      </w:pPr>
    </w:p>
    <w:p w14:paraId="52BDE76D" w14:textId="77777777" w:rsidR="0052740E" w:rsidRDefault="0052740E">
      <w:pPr>
        <w:pStyle w:val="BodyText"/>
        <w:rPr>
          <w:sz w:val="22"/>
        </w:rPr>
      </w:pPr>
    </w:p>
    <w:p w14:paraId="5A6413B1" w14:textId="77777777" w:rsidR="0052740E" w:rsidRDefault="0052740E">
      <w:pPr>
        <w:pStyle w:val="BodyText"/>
        <w:rPr>
          <w:sz w:val="22"/>
        </w:rPr>
      </w:pPr>
    </w:p>
    <w:p w14:paraId="4C545800" w14:textId="77777777" w:rsidR="0052740E" w:rsidRDefault="0052740E">
      <w:pPr>
        <w:pStyle w:val="BodyText"/>
        <w:spacing w:before="1"/>
        <w:rPr>
          <w:sz w:val="19"/>
        </w:rPr>
      </w:pPr>
    </w:p>
    <w:p w14:paraId="5AC0C4A6" w14:textId="77777777" w:rsidR="0052740E" w:rsidRDefault="00BC2F94">
      <w:pPr>
        <w:pStyle w:val="ListParagraph"/>
        <w:numPr>
          <w:ilvl w:val="0"/>
          <w:numId w:val="1"/>
        </w:numPr>
        <w:tabs>
          <w:tab w:val="left" w:pos="864"/>
        </w:tabs>
        <w:ind w:hanging="361"/>
        <w:rPr>
          <w:sz w:val="24"/>
        </w:rPr>
      </w:pPr>
      <w:r>
        <w:rPr>
          <w:sz w:val="24"/>
        </w:rPr>
        <w:t>Results: Record your measurements in Table 1</w:t>
      </w:r>
      <w:r>
        <w:rPr>
          <w:spacing w:val="-6"/>
          <w:sz w:val="24"/>
        </w:rPr>
        <w:t xml:space="preserve"> </w:t>
      </w:r>
      <w:r>
        <w:rPr>
          <w:sz w:val="24"/>
        </w:rPr>
        <w:t>below.</w:t>
      </w:r>
    </w:p>
    <w:p w14:paraId="30450D8A" w14:textId="77777777" w:rsidR="0052740E" w:rsidRDefault="00BC2F94">
      <w:pPr>
        <w:spacing w:before="171"/>
        <w:ind w:left="863"/>
        <w:rPr>
          <w:rFonts w:ascii="Gothic Uralic"/>
          <w:b/>
        </w:rPr>
      </w:pPr>
      <w:r>
        <w:rPr>
          <w:rFonts w:ascii="Gothic Uralic"/>
          <w:b/>
        </w:rPr>
        <w:t>Table 1. Daphnia heart rate data collected from ethanol trials.</w:t>
      </w:r>
    </w:p>
    <w:p w14:paraId="64253CEC" w14:textId="77777777" w:rsidR="0052740E" w:rsidRDefault="0052740E">
      <w:pPr>
        <w:rPr>
          <w:rFonts w:ascii="Gothic Uralic"/>
        </w:rPr>
        <w:sectPr w:rsidR="0052740E">
          <w:type w:val="continuous"/>
          <w:pgSz w:w="12240" w:h="15840"/>
          <w:pgMar w:top="1060" w:right="680" w:bottom="280" w:left="360" w:header="720" w:footer="720" w:gutter="0"/>
          <w:cols w:space="720"/>
        </w:sectPr>
      </w:pPr>
    </w:p>
    <w:p w14:paraId="039F291E" w14:textId="77777777" w:rsidR="0052740E" w:rsidRDefault="0052740E">
      <w:pPr>
        <w:pStyle w:val="BodyText"/>
        <w:spacing w:before="8"/>
        <w:rPr>
          <w:rFonts w:ascii="Gothic Uralic"/>
          <w:b/>
          <w:sz w:val="7"/>
        </w:rPr>
      </w:pPr>
    </w:p>
    <w:tbl>
      <w:tblPr>
        <w:tblW w:w="0" w:type="auto"/>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9"/>
        <w:gridCol w:w="2431"/>
        <w:gridCol w:w="1980"/>
        <w:gridCol w:w="2429"/>
      </w:tblGrid>
      <w:tr w:rsidR="0052740E" w14:paraId="22E5EC29" w14:textId="77777777">
        <w:trPr>
          <w:trHeight w:val="793"/>
        </w:trPr>
        <w:tc>
          <w:tcPr>
            <w:tcW w:w="2609" w:type="dxa"/>
          </w:tcPr>
          <w:p w14:paraId="0BF90F49" w14:textId="77777777" w:rsidR="0052740E" w:rsidRDefault="0052740E">
            <w:pPr>
              <w:pStyle w:val="TableParagraph"/>
              <w:spacing w:before="0"/>
              <w:ind w:right="0"/>
              <w:jc w:val="left"/>
              <w:rPr>
                <w:rFonts w:ascii="Times New Roman"/>
              </w:rPr>
            </w:pPr>
          </w:p>
        </w:tc>
        <w:tc>
          <w:tcPr>
            <w:tcW w:w="2431" w:type="dxa"/>
          </w:tcPr>
          <w:p w14:paraId="6CCC1D83" w14:textId="77777777" w:rsidR="0052740E" w:rsidRDefault="00BC2F94">
            <w:pPr>
              <w:pStyle w:val="TableParagraph"/>
              <w:spacing w:before="139" w:line="266" w:lineRule="exact"/>
              <w:ind w:left="149" w:right="146"/>
              <w:rPr>
                <w:b/>
              </w:rPr>
            </w:pPr>
            <w:r>
              <w:rPr>
                <w:b/>
              </w:rPr>
              <w:t>Beats in 10 seconds</w:t>
            </w:r>
          </w:p>
          <w:p w14:paraId="6D951B0E" w14:textId="77777777" w:rsidR="0052740E" w:rsidRDefault="00BC2F94">
            <w:pPr>
              <w:pStyle w:val="TableParagraph"/>
              <w:spacing w:before="0" w:line="258" w:lineRule="exact"/>
              <w:ind w:left="149" w:right="145"/>
            </w:pPr>
            <w:r>
              <w:t>(your counts)</w:t>
            </w:r>
          </w:p>
        </w:tc>
        <w:tc>
          <w:tcPr>
            <w:tcW w:w="1980" w:type="dxa"/>
          </w:tcPr>
          <w:p w14:paraId="0C3BDAA8" w14:textId="77777777" w:rsidR="0052740E" w:rsidRDefault="00BC2F94">
            <w:pPr>
              <w:pStyle w:val="TableParagraph"/>
              <w:spacing w:before="4"/>
              <w:ind w:left="299" w:right="292"/>
              <w:rPr>
                <w:b/>
              </w:rPr>
            </w:pPr>
            <w:r>
              <w:rPr>
                <w:b/>
              </w:rPr>
              <w:t>Beats per minute</w:t>
            </w:r>
          </w:p>
          <w:p w14:paraId="6F40082A" w14:textId="77777777" w:rsidR="0052740E" w:rsidRDefault="00BC2F94">
            <w:pPr>
              <w:pStyle w:val="TableParagraph"/>
              <w:spacing w:before="0" w:line="233" w:lineRule="exact"/>
              <w:ind w:left="299"/>
            </w:pPr>
            <w:r>
              <w:t>(calculated)</w:t>
            </w:r>
          </w:p>
        </w:tc>
        <w:tc>
          <w:tcPr>
            <w:tcW w:w="2429" w:type="dxa"/>
          </w:tcPr>
          <w:p w14:paraId="068628C0" w14:textId="77777777" w:rsidR="0052740E" w:rsidRDefault="00BC2F94">
            <w:pPr>
              <w:pStyle w:val="TableParagraph"/>
              <w:spacing w:before="4"/>
              <w:ind w:left="208" w:right="205"/>
              <w:rPr>
                <w:b/>
              </w:rPr>
            </w:pPr>
            <w:r>
              <w:rPr>
                <w:b/>
              </w:rPr>
              <w:t>Average beats per minute</w:t>
            </w:r>
          </w:p>
          <w:p w14:paraId="63D5FA08" w14:textId="77777777" w:rsidR="0052740E" w:rsidRDefault="00BC2F94">
            <w:pPr>
              <w:pStyle w:val="TableParagraph"/>
              <w:spacing w:before="0" w:line="233" w:lineRule="exact"/>
              <w:ind w:left="208" w:right="205"/>
            </w:pPr>
            <w:r>
              <w:t>(calculated)</w:t>
            </w:r>
          </w:p>
        </w:tc>
      </w:tr>
      <w:tr w:rsidR="0052740E" w14:paraId="44479E4F" w14:textId="77777777">
        <w:trPr>
          <w:trHeight w:val="465"/>
        </w:trPr>
        <w:tc>
          <w:tcPr>
            <w:tcW w:w="2609" w:type="dxa"/>
          </w:tcPr>
          <w:p w14:paraId="69A19FE8" w14:textId="77777777" w:rsidR="0052740E" w:rsidRDefault="00BC2F94">
            <w:pPr>
              <w:pStyle w:val="TableParagraph"/>
              <w:spacing w:before="106"/>
              <w:ind w:left="109" w:right="107"/>
            </w:pPr>
            <w:r>
              <w:t>Untreated – first count</w:t>
            </w:r>
          </w:p>
        </w:tc>
        <w:tc>
          <w:tcPr>
            <w:tcW w:w="2431" w:type="dxa"/>
          </w:tcPr>
          <w:p w14:paraId="78807E44" w14:textId="77777777" w:rsidR="0052740E" w:rsidRDefault="00BC2F94">
            <w:pPr>
              <w:pStyle w:val="TableParagraph"/>
              <w:spacing w:before="106"/>
              <w:ind w:right="1086"/>
              <w:jc w:val="right"/>
            </w:pPr>
            <w:r>
              <w:t>32</w:t>
            </w:r>
          </w:p>
        </w:tc>
        <w:tc>
          <w:tcPr>
            <w:tcW w:w="1980" w:type="dxa"/>
          </w:tcPr>
          <w:p w14:paraId="7478E19F" w14:textId="77777777" w:rsidR="0052740E" w:rsidRDefault="00BC2F94">
            <w:pPr>
              <w:pStyle w:val="TableParagraph"/>
              <w:spacing w:before="106"/>
              <w:ind w:left="292"/>
            </w:pPr>
            <w:r>
              <w:t>192</w:t>
            </w:r>
          </w:p>
        </w:tc>
        <w:tc>
          <w:tcPr>
            <w:tcW w:w="2429" w:type="dxa"/>
            <w:vMerge w:val="restart"/>
          </w:tcPr>
          <w:p w14:paraId="5C7498C1" w14:textId="77777777" w:rsidR="0052740E" w:rsidRDefault="0052740E">
            <w:pPr>
              <w:pStyle w:val="TableParagraph"/>
              <w:spacing w:before="6"/>
              <w:ind w:right="0"/>
              <w:jc w:val="left"/>
              <w:rPr>
                <w:b/>
                <w:sz w:val="30"/>
              </w:rPr>
            </w:pPr>
          </w:p>
          <w:p w14:paraId="00151808" w14:textId="77777777" w:rsidR="0052740E" w:rsidRDefault="00BC2F94">
            <w:pPr>
              <w:pStyle w:val="TableParagraph"/>
              <w:spacing w:before="1"/>
              <w:ind w:left="208" w:right="205"/>
            </w:pPr>
            <w:r>
              <w:t>191`</w:t>
            </w:r>
          </w:p>
        </w:tc>
      </w:tr>
      <w:tr w:rsidR="0052740E" w14:paraId="44732F99" w14:textId="77777777">
        <w:trPr>
          <w:trHeight w:val="525"/>
        </w:trPr>
        <w:tc>
          <w:tcPr>
            <w:tcW w:w="2609" w:type="dxa"/>
          </w:tcPr>
          <w:p w14:paraId="0A910768" w14:textId="77777777" w:rsidR="0052740E" w:rsidRDefault="00BC2F94">
            <w:pPr>
              <w:pStyle w:val="TableParagraph"/>
              <w:spacing w:before="4" w:line="260" w:lineRule="atLeast"/>
              <w:ind w:left="986" w:right="222" w:hanging="742"/>
              <w:jc w:val="left"/>
            </w:pPr>
            <w:r>
              <w:t>Untreated – second count</w:t>
            </w:r>
          </w:p>
        </w:tc>
        <w:tc>
          <w:tcPr>
            <w:tcW w:w="2431" w:type="dxa"/>
          </w:tcPr>
          <w:p w14:paraId="78D5E590" w14:textId="77777777" w:rsidR="0052740E" w:rsidRDefault="00BC2F94">
            <w:pPr>
              <w:pStyle w:val="TableParagraph"/>
              <w:spacing w:before="134"/>
              <w:ind w:right="1083"/>
              <w:jc w:val="right"/>
            </w:pPr>
            <w:r>
              <w:t>31</w:t>
            </w:r>
          </w:p>
        </w:tc>
        <w:tc>
          <w:tcPr>
            <w:tcW w:w="1980" w:type="dxa"/>
          </w:tcPr>
          <w:p w14:paraId="40D4BBC6" w14:textId="77777777" w:rsidR="0052740E" w:rsidRDefault="00BC2F94">
            <w:pPr>
              <w:pStyle w:val="TableParagraph"/>
              <w:spacing w:before="134"/>
              <w:ind w:left="294"/>
            </w:pPr>
            <w:r>
              <w:t>186</w:t>
            </w:r>
          </w:p>
        </w:tc>
        <w:tc>
          <w:tcPr>
            <w:tcW w:w="2429" w:type="dxa"/>
            <w:vMerge/>
            <w:tcBorders>
              <w:top w:val="nil"/>
            </w:tcBorders>
          </w:tcPr>
          <w:p w14:paraId="3C347B83" w14:textId="77777777" w:rsidR="0052740E" w:rsidRDefault="0052740E">
            <w:pPr>
              <w:rPr>
                <w:sz w:val="2"/>
                <w:szCs w:val="2"/>
              </w:rPr>
            </w:pPr>
          </w:p>
        </w:tc>
      </w:tr>
      <w:tr w:rsidR="0052740E" w14:paraId="11B715FF" w14:textId="77777777">
        <w:trPr>
          <w:trHeight w:val="465"/>
        </w:trPr>
        <w:tc>
          <w:tcPr>
            <w:tcW w:w="2609" w:type="dxa"/>
          </w:tcPr>
          <w:p w14:paraId="11F5E6B6" w14:textId="77777777" w:rsidR="0052740E" w:rsidRDefault="00BC2F94">
            <w:pPr>
              <w:pStyle w:val="TableParagraph"/>
              <w:ind w:left="109" w:right="106"/>
            </w:pPr>
            <w:r>
              <w:t>10% ethanol – trial 1</w:t>
            </w:r>
          </w:p>
        </w:tc>
        <w:tc>
          <w:tcPr>
            <w:tcW w:w="2431" w:type="dxa"/>
          </w:tcPr>
          <w:p w14:paraId="21A09DB3" w14:textId="77777777" w:rsidR="0052740E" w:rsidRDefault="00BC2F94">
            <w:pPr>
              <w:pStyle w:val="TableParagraph"/>
              <w:ind w:right="1085"/>
              <w:jc w:val="right"/>
            </w:pPr>
            <w:r>
              <w:t>27</w:t>
            </w:r>
          </w:p>
        </w:tc>
        <w:tc>
          <w:tcPr>
            <w:tcW w:w="1980" w:type="dxa"/>
          </w:tcPr>
          <w:p w14:paraId="29CE9DBE" w14:textId="77777777" w:rsidR="0052740E" w:rsidRDefault="00BC2F94">
            <w:pPr>
              <w:pStyle w:val="TableParagraph"/>
              <w:ind w:left="293"/>
            </w:pPr>
            <w:r>
              <w:t>162</w:t>
            </w:r>
          </w:p>
        </w:tc>
        <w:tc>
          <w:tcPr>
            <w:tcW w:w="2429" w:type="dxa"/>
            <w:vMerge w:val="restart"/>
          </w:tcPr>
          <w:p w14:paraId="768640F6" w14:textId="77777777" w:rsidR="0052740E" w:rsidRDefault="0052740E">
            <w:pPr>
              <w:pStyle w:val="TableParagraph"/>
              <w:spacing w:before="0"/>
              <w:ind w:right="0"/>
              <w:jc w:val="left"/>
              <w:rPr>
                <w:b/>
                <w:sz w:val="26"/>
              </w:rPr>
            </w:pPr>
          </w:p>
          <w:p w14:paraId="17770D63" w14:textId="77777777" w:rsidR="0052740E" w:rsidRDefault="0052740E">
            <w:pPr>
              <w:pStyle w:val="TableParagraph"/>
              <w:spacing w:before="6"/>
              <w:ind w:right="0"/>
              <w:jc w:val="left"/>
              <w:rPr>
                <w:b/>
                <w:sz w:val="21"/>
              </w:rPr>
            </w:pPr>
          </w:p>
          <w:p w14:paraId="4D4957B8" w14:textId="77777777" w:rsidR="0052740E" w:rsidRDefault="00BC2F94">
            <w:pPr>
              <w:pStyle w:val="TableParagraph"/>
              <w:spacing w:before="0"/>
              <w:ind w:left="208" w:right="202"/>
            </w:pPr>
            <w:r>
              <w:t>120</w:t>
            </w:r>
          </w:p>
        </w:tc>
      </w:tr>
      <w:tr w:rsidR="0052740E" w14:paraId="59B08125" w14:textId="77777777">
        <w:trPr>
          <w:trHeight w:val="465"/>
        </w:trPr>
        <w:tc>
          <w:tcPr>
            <w:tcW w:w="2609" w:type="dxa"/>
          </w:tcPr>
          <w:p w14:paraId="37D39D8C" w14:textId="77777777" w:rsidR="0052740E" w:rsidRDefault="00BC2F94">
            <w:pPr>
              <w:pStyle w:val="TableParagraph"/>
              <w:ind w:left="109" w:right="106"/>
            </w:pPr>
            <w:r>
              <w:t>10% ethanol – trial 2</w:t>
            </w:r>
          </w:p>
        </w:tc>
        <w:tc>
          <w:tcPr>
            <w:tcW w:w="2431" w:type="dxa"/>
          </w:tcPr>
          <w:p w14:paraId="4C4FC964" w14:textId="77777777" w:rsidR="0052740E" w:rsidRDefault="00BC2F94">
            <w:pPr>
              <w:pStyle w:val="TableParagraph"/>
              <w:ind w:right="1085"/>
              <w:jc w:val="right"/>
            </w:pPr>
            <w:r>
              <w:t>20</w:t>
            </w:r>
          </w:p>
        </w:tc>
        <w:tc>
          <w:tcPr>
            <w:tcW w:w="1980" w:type="dxa"/>
          </w:tcPr>
          <w:p w14:paraId="2BEDF0BF" w14:textId="77777777" w:rsidR="0052740E" w:rsidRDefault="00BC2F94">
            <w:pPr>
              <w:pStyle w:val="TableParagraph"/>
              <w:ind w:left="293"/>
            </w:pPr>
            <w:r>
              <w:t>120</w:t>
            </w:r>
          </w:p>
        </w:tc>
        <w:tc>
          <w:tcPr>
            <w:tcW w:w="2429" w:type="dxa"/>
            <w:vMerge/>
            <w:tcBorders>
              <w:top w:val="nil"/>
            </w:tcBorders>
          </w:tcPr>
          <w:p w14:paraId="6239AD0C" w14:textId="77777777" w:rsidR="0052740E" w:rsidRDefault="0052740E">
            <w:pPr>
              <w:rPr>
                <w:sz w:val="2"/>
                <w:szCs w:val="2"/>
              </w:rPr>
            </w:pPr>
          </w:p>
        </w:tc>
      </w:tr>
      <w:tr w:rsidR="0052740E" w14:paraId="4537F6C9" w14:textId="77777777">
        <w:trPr>
          <w:trHeight w:val="465"/>
        </w:trPr>
        <w:tc>
          <w:tcPr>
            <w:tcW w:w="2609" w:type="dxa"/>
          </w:tcPr>
          <w:p w14:paraId="635755D6" w14:textId="77777777" w:rsidR="0052740E" w:rsidRDefault="00BC2F94">
            <w:pPr>
              <w:pStyle w:val="TableParagraph"/>
              <w:ind w:left="109" w:right="106"/>
            </w:pPr>
            <w:r>
              <w:t>10% ethanol – trial 3</w:t>
            </w:r>
          </w:p>
        </w:tc>
        <w:tc>
          <w:tcPr>
            <w:tcW w:w="2431" w:type="dxa"/>
          </w:tcPr>
          <w:p w14:paraId="2884D413" w14:textId="77777777" w:rsidR="0052740E" w:rsidRDefault="00BC2F94">
            <w:pPr>
              <w:pStyle w:val="TableParagraph"/>
              <w:ind w:right="1085"/>
              <w:jc w:val="right"/>
            </w:pPr>
            <w:r>
              <w:t>13</w:t>
            </w:r>
          </w:p>
        </w:tc>
        <w:tc>
          <w:tcPr>
            <w:tcW w:w="1980" w:type="dxa"/>
          </w:tcPr>
          <w:p w14:paraId="0AC8B4DF" w14:textId="77777777" w:rsidR="0052740E" w:rsidRDefault="00BC2F94">
            <w:pPr>
              <w:pStyle w:val="TableParagraph"/>
              <w:ind w:left="292"/>
            </w:pPr>
            <w:r>
              <w:t>78</w:t>
            </w:r>
          </w:p>
        </w:tc>
        <w:tc>
          <w:tcPr>
            <w:tcW w:w="2429" w:type="dxa"/>
            <w:vMerge/>
            <w:tcBorders>
              <w:top w:val="nil"/>
            </w:tcBorders>
          </w:tcPr>
          <w:p w14:paraId="50CF8BED" w14:textId="77777777" w:rsidR="0052740E" w:rsidRDefault="0052740E">
            <w:pPr>
              <w:rPr>
                <w:sz w:val="2"/>
                <w:szCs w:val="2"/>
              </w:rPr>
            </w:pPr>
          </w:p>
        </w:tc>
      </w:tr>
    </w:tbl>
    <w:p w14:paraId="0F03683F" w14:textId="77777777" w:rsidR="0052740E" w:rsidRDefault="0052740E">
      <w:pPr>
        <w:pStyle w:val="BodyText"/>
        <w:rPr>
          <w:rFonts w:ascii="Gothic Uralic"/>
          <w:b/>
          <w:sz w:val="20"/>
        </w:rPr>
      </w:pPr>
    </w:p>
    <w:p w14:paraId="10C2E998" w14:textId="77777777" w:rsidR="0052740E" w:rsidRDefault="0052740E">
      <w:pPr>
        <w:pStyle w:val="BodyText"/>
        <w:spacing w:before="9"/>
        <w:rPr>
          <w:rFonts w:ascii="Gothic Uralic"/>
          <w:b/>
          <w:sz w:val="16"/>
        </w:rPr>
      </w:pPr>
    </w:p>
    <w:p w14:paraId="2088223F" w14:textId="77777777" w:rsidR="0052740E" w:rsidRDefault="00BC2F94">
      <w:pPr>
        <w:pStyle w:val="ListParagraph"/>
        <w:numPr>
          <w:ilvl w:val="0"/>
          <w:numId w:val="1"/>
        </w:numPr>
        <w:tabs>
          <w:tab w:val="left" w:pos="864"/>
        </w:tabs>
        <w:spacing w:before="51"/>
        <w:rPr>
          <w:sz w:val="24"/>
        </w:rPr>
      </w:pPr>
      <w:r>
        <w:rPr>
          <w:sz w:val="24"/>
        </w:rPr>
        <w:t xml:space="preserve">Plot your </w:t>
      </w:r>
      <w:r>
        <w:rPr>
          <w:sz w:val="24"/>
          <w:u w:val="single"/>
        </w:rPr>
        <w:t>averages data</w:t>
      </w:r>
      <w:r>
        <w:rPr>
          <w:sz w:val="24"/>
        </w:rPr>
        <w:t xml:space="preserve"> from the last column in the Part B graph below. Be sure to do the</w:t>
      </w:r>
      <w:r>
        <w:rPr>
          <w:spacing w:val="-27"/>
          <w:sz w:val="24"/>
        </w:rPr>
        <w:t xml:space="preserve"> </w:t>
      </w:r>
      <w:r>
        <w:rPr>
          <w:sz w:val="24"/>
        </w:rPr>
        <w:t>following:</w:t>
      </w:r>
    </w:p>
    <w:p w14:paraId="21967CF1" w14:textId="77777777" w:rsidR="0052740E" w:rsidRDefault="00BC2F94">
      <w:pPr>
        <w:pStyle w:val="ListParagraph"/>
        <w:numPr>
          <w:ilvl w:val="1"/>
          <w:numId w:val="1"/>
        </w:numPr>
        <w:tabs>
          <w:tab w:val="left" w:pos="1044"/>
        </w:tabs>
        <w:spacing w:before="3"/>
        <w:ind w:left="1044" w:hanging="181"/>
        <w:rPr>
          <w:sz w:val="24"/>
        </w:rPr>
      </w:pPr>
      <w:r>
        <w:rPr>
          <w:sz w:val="24"/>
        </w:rPr>
        <w:t>Title your graph with a title that describes the purpose of the</w:t>
      </w:r>
      <w:r>
        <w:rPr>
          <w:spacing w:val="-13"/>
          <w:sz w:val="24"/>
        </w:rPr>
        <w:t xml:space="preserve"> </w:t>
      </w:r>
      <w:r>
        <w:rPr>
          <w:sz w:val="24"/>
        </w:rPr>
        <w:t>data.</w:t>
      </w:r>
    </w:p>
    <w:p w14:paraId="2543E9EB" w14:textId="77777777" w:rsidR="0052740E" w:rsidRDefault="00BC2F94">
      <w:pPr>
        <w:pStyle w:val="ListParagraph"/>
        <w:numPr>
          <w:ilvl w:val="1"/>
          <w:numId w:val="1"/>
        </w:numPr>
        <w:tabs>
          <w:tab w:val="left" w:pos="1044"/>
        </w:tabs>
        <w:spacing w:before="4"/>
        <w:ind w:left="1223" w:right="458" w:hanging="360"/>
        <w:rPr>
          <w:sz w:val="24"/>
        </w:rPr>
      </w:pPr>
      <w:r>
        <w:rPr>
          <w:sz w:val="24"/>
        </w:rPr>
        <w:t>Label each axis of your graph. Remember that the independent variable goes on the x-axis, and the dependent variable on the</w:t>
      </w:r>
      <w:r>
        <w:rPr>
          <w:spacing w:val="1"/>
          <w:sz w:val="24"/>
        </w:rPr>
        <w:t xml:space="preserve"> </w:t>
      </w:r>
      <w:r>
        <w:rPr>
          <w:sz w:val="24"/>
        </w:rPr>
        <w:t>y-axis.</w:t>
      </w:r>
    </w:p>
    <w:p w14:paraId="397190F9" w14:textId="77777777" w:rsidR="0052740E" w:rsidRDefault="00BC2F94">
      <w:pPr>
        <w:pStyle w:val="ListParagraph"/>
        <w:numPr>
          <w:ilvl w:val="1"/>
          <w:numId w:val="1"/>
        </w:numPr>
        <w:tabs>
          <w:tab w:val="left" w:pos="1044"/>
        </w:tabs>
        <w:spacing w:before="3"/>
        <w:ind w:left="1223" w:right="284" w:hanging="360"/>
        <w:rPr>
          <w:sz w:val="24"/>
        </w:rPr>
      </w:pPr>
      <w:r>
        <w:rPr>
          <w:sz w:val="24"/>
        </w:rPr>
        <w:t>Use the entire graph: Tailor your y-axis scale to your data. (Your y-axis values should range from 0 to a number that is slightly above your higher data</w:t>
      </w:r>
      <w:r>
        <w:rPr>
          <w:spacing w:val="-13"/>
          <w:sz w:val="24"/>
        </w:rPr>
        <w:t xml:space="preserve"> </w:t>
      </w:r>
      <w:r>
        <w:rPr>
          <w:sz w:val="24"/>
        </w:rPr>
        <w:t>point.)</w:t>
      </w:r>
    </w:p>
    <w:p w14:paraId="54D36790" w14:textId="77777777" w:rsidR="0052740E" w:rsidRDefault="00BC2F94">
      <w:pPr>
        <w:pStyle w:val="ListParagraph"/>
        <w:numPr>
          <w:ilvl w:val="1"/>
          <w:numId w:val="1"/>
        </w:numPr>
        <w:tabs>
          <w:tab w:val="left" w:pos="1044"/>
        </w:tabs>
        <w:spacing w:before="5"/>
        <w:ind w:left="1223" w:right="272" w:hanging="360"/>
        <w:rPr>
          <w:sz w:val="24"/>
        </w:rPr>
      </w:pPr>
      <w:r>
        <w:rPr>
          <w:sz w:val="24"/>
        </w:rPr>
        <w:t xml:space="preserve">Label each bar on the x-axis of your graph. Remember, since you are </w:t>
      </w:r>
      <w:r>
        <w:rPr>
          <w:sz w:val="24"/>
          <w:u w:val="single"/>
        </w:rPr>
        <w:t>only plotting averages</w:t>
      </w:r>
      <w:r>
        <w:rPr>
          <w:sz w:val="24"/>
        </w:rPr>
        <w:t xml:space="preserve"> data, you should only have two bars in this</w:t>
      </w:r>
      <w:r>
        <w:rPr>
          <w:spacing w:val="-11"/>
          <w:sz w:val="24"/>
        </w:rPr>
        <w:t xml:space="preserve"> </w:t>
      </w:r>
      <w:r>
        <w:rPr>
          <w:sz w:val="24"/>
        </w:rPr>
        <w:t>graph.</w:t>
      </w:r>
    </w:p>
    <w:p w14:paraId="4D38E79D" w14:textId="77777777" w:rsidR="0052740E" w:rsidRDefault="00BC2F94">
      <w:pPr>
        <w:pStyle w:val="ListParagraph"/>
        <w:numPr>
          <w:ilvl w:val="1"/>
          <w:numId w:val="1"/>
        </w:numPr>
        <w:tabs>
          <w:tab w:val="left" w:pos="1044"/>
        </w:tabs>
        <w:spacing w:before="3"/>
        <w:ind w:left="1044" w:hanging="181"/>
        <w:rPr>
          <w:sz w:val="24"/>
        </w:rPr>
      </w:pPr>
      <w:r>
        <w:rPr>
          <w:sz w:val="24"/>
        </w:rPr>
        <w:t>Fill in/shade the</w:t>
      </w:r>
      <w:r>
        <w:rPr>
          <w:spacing w:val="-4"/>
          <w:sz w:val="24"/>
        </w:rPr>
        <w:t xml:space="preserve"> </w:t>
      </w:r>
      <w:r>
        <w:rPr>
          <w:sz w:val="24"/>
        </w:rPr>
        <w:t>bars.</w:t>
      </w:r>
    </w:p>
    <w:p w14:paraId="1B1A45E2" w14:textId="77777777" w:rsidR="0052740E" w:rsidRDefault="0052740E">
      <w:pPr>
        <w:pStyle w:val="BodyText"/>
      </w:pPr>
    </w:p>
    <w:p w14:paraId="59F7AC64" w14:textId="77777777" w:rsidR="0052740E" w:rsidRDefault="00BC2F94">
      <w:pPr>
        <w:pStyle w:val="ListParagraph"/>
        <w:numPr>
          <w:ilvl w:val="0"/>
          <w:numId w:val="1"/>
        </w:numPr>
        <w:tabs>
          <w:tab w:val="left" w:pos="864"/>
        </w:tabs>
        <w:rPr>
          <w:sz w:val="24"/>
        </w:rPr>
      </w:pPr>
      <w:r>
        <w:rPr>
          <w:sz w:val="24"/>
        </w:rPr>
        <w:t>Data analysis: Was your original hypothesis regarding the effect of ethanol on the heart rate</w:t>
      </w:r>
      <w:r>
        <w:rPr>
          <w:spacing w:val="-24"/>
          <w:sz w:val="24"/>
        </w:rPr>
        <w:t xml:space="preserve"> </w:t>
      </w:r>
      <w:r>
        <w:rPr>
          <w:sz w:val="24"/>
        </w:rPr>
        <w:t>of</w:t>
      </w:r>
    </w:p>
    <w:p w14:paraId="0D9D6880" w14:textId="77777777" w:rsidR="0052740E" w:rsidRDefault="00BC2F94">
      <w:pPr>
        <w:pStyle w:val="BodyText"/>
        <w:ind w:left="863"/>
      </w:pPr>
      <w:r>
        <w:rPr>
          <w:i/>
        </w:rPr>
        <w:t xml:space="preserve">Daphnia </w:t>
      </w:r>
      <w:r>
        <w:t xml:space="preserve">supported or contradicted by your results? </w:t>
      </w:r>
      <w:r>
        <w:rPr>
          <w:u w:val="single"/>
        </w:rPr>
        <w:t>Explain</w:t>
      </w:r>
      <w:r>
        <w:t xml:space="preserve"> your answer in 2-3 sentences.</w:t>
      </w:r>
    </w:p>
    <w:p w14:paraId="6ABEA6C0" w14:textId="77777777" w:rsidR="0052740E" w:rsidRDefault="00BC2F94">
      <w:pPr>
        <w:pStyle w:val="BodyText"/>
        <w:ind w:left="863" w:right="197"/>
      </w:pPr>
      <w:r>
        <w:t>The experiment proved the hypothesis right since the average heat beats per minute were reduced after treating the organism with alcohol compared to before ethanol treatment. Ethanol is a depressant chemical hence slows down the heart rate of the organism</w:t>
      </w:r>
    </w:p>
    <w:p w14:paraId="2F10130E" w14:textId="77777777" w:rsidR="0052740E" w:rsidRDefault="0052740E">
      <w:pPr>
        <w:pStyle w:val="BodyText"/>
      </w:pPr>
    </w:p>
    <w:p w14:paraId="16B7CADE" w14:textId="77777777" w:rsidR="0052740E" w:rsidRDefault="0052740E">
      <w:pPr>
        <w:pStyle w:val="BodyText"/>
      </w:pPr>
    </w:p>
    <w:p w14:paraId="23EE64C4" w14:textId="77777777" w:rsidR="0052740E" w:rsidRDefault="0052740E">
      <w:pPr>
        <w:pStyle w:val="BodyText"/>
      </w:pPr>
    </w:p>
    <w:p w14:paraId="0B9C7CF0" w14:textId="77777777" w:rsidR="0052740E" w:rsidRDefault="0052740E">
      <w:pPr>
        <w:pStyle w:val="BodyText"/>
        <w:spacing w:before="6"/>
        <w:rPr>
          <w:sz w:val="33"/>
        </w:rPr>
      </w:pPr>
    </w:p>
    <w:p w14:paraId="057BED4D" w14:textId="77777777" w:rsidR="008604C9" w:rsidRDefault="008604C9">
      <w:pPr>
        <w:spacing w:before="1"/>
        <w:ind w:left="2664"/>
        <w:rPr>
          <w:rFonts w:ascii="Comic Sans MS"/>
          <w:b/>
        </w:rPr>
      </w:pPr>
    </w:p>
    <w:p w14:paraId="7E4B5146" w14:textId="77777777" w:rsidR="008604C9" w:rsidRDefault="008604C9">
      <w:pPr>
        <w:spacing w:before="1"/>
        <w:ind w:left="2664"/>
        <w:rPr>
          <w:rFonts w:ascii="Comic Sans MS"/>
          <w:b/>
        </w:rPr>
      </w:pPr>
    </w:p>
    <w:p w14:paraId="2A79F460" w14:textId="77777777" w:rsidR="008604C9" w:rsidRDefault="008604C9">
      <w:pPr>
        <w:spacing w:before="1"/>
        <w:ind w:left="2664"/>
        <w:rPr>
          <w:rFonts w:ascii="Comic Sans MS"/>
          <w:b/>
        </w:rPr>
      </w:pPr>
    </w:p>
    <w:p w14:paraId="23A0C9CA" w14:textId="77777777" w:rsidR="008604C9" w:rsidRDefault="008604C9">
      <w:pPr>
        <w:spacing w:before="1"/>
        <w:ind w:left="2664"/>
        <w:rPr>
          <w:rFonts w:ascii="Comic Sans MS"/>
          <w:b/>
        </w:rPr>
      </w:pPr>
    </w:p>
    <w:p w14:paraId="6A6A05B9" w14:textId="77777777" w:rsidR="008604C9" w:rsidRDefault="008604C9">
      <w:pPr>
        <w:spacing w:before="1"/>
        <w:ind w:left="2664"/>
        <w:rPr>
          <w:rFonts w:ascii="Comic Sans MS"/>
          <w:b/>
        </w:rPr>
      </w:pPr>
    </w:p>
    <w:p w14:paraId="006A8505" w14:textId="77777777" w:rsidR="008604C9" w:rsidRDefault="008604C9">
      <w:pPr>
        <w:spacing w:before="1"/>
        <w:ind w:left="2664"/>
        <w:rPr>
          <w:rFonts w:ascii="Comic Sans MS"/>
          <w:b/>
        </w:rPr>
      </w:pPr>
    </w:p>
    <w:p w14:paraId="117DB922" w14:textId="77777777" w:rsidR="008604C9" w:rsidRDefault="008604C9">
      <w:pPr>
        <w:spacing w:before="1"/>
        <w:ind w:left="2664"/>
        <w:rPr>
          <w:rFonts w:ascii="Comic Sans MS"/>
          <w:b/>
        </w:rPr>
      </w:pPr>
    </w:p>
    <w:p w14:paraId="1F33F631" w14:textId="77777777" w:rsidR="008604C9" w:rsidRDefault="008604C9">
      <w:pPr>
        <w:spacing w:before="1"/>
        <w:ind w:left="2664"/>
        <w:rPr>
          <w:rFonts w:ascii="Comic Sans MS"/>
          <w:b/>
        </w:rPr>
      </w:pPr>
    </w:p>
    <w:p w14:paraId="2778748E" w14:textId="77777777" w:rsidR="008604C9" w:rsidRDefault="008604C9">
      <w:pPr>
        <w:spacing w:before="1"/>
        <w:ind w:left="2664"/>
        <w:rPr>
          <w:rFonts w:ascii="Comic Sans MS"/>
          <w:b/>
        </w:rPr>
      </w:pPr>
    </w:p>
    <w:p w14:paraId="531C3700" w14:textId="77777777" w:rsidR="008604C9" w:rsidRDefault="008604C9">
      <w:pPr>
        <w:spacing w:before="1"/>
        <w:ind w:left="2664"/>
        <w:rPr>
          <w:rFonts w:ascii="Comic Sans MS"/>
          <w:b/>
        </w:rPr>
      </w:pPr>
    </w:p>
    <w:p w14:paraId="7C76E129" w14:textId="77777777" w:rsidR="008604C9" w:rsidRDefault="008604C9">
      <w:pPr>
        <w:spacing w:before="1"/>
        <w:ind w:left="2664"/>
        <w:rPr>
          <w:rFonts w:ascii="Comic Sans MS"/>
          <w:b/>
        </w:rPr>
      </w:pPr>
    </w:p>
    <w:p w14:paraId="77A8E876" w14:textId="77777777" w:rsidR="008604C9" w:rsidRDefault="008604C9">
      <w:pPr>
        <w:spacing w:before="1"/>
        <w:ind w:left="2664"/>
        <w:rPr>
          <w:rFonts w:ascii="Comic Sans MS"/>
          <w:b/>
        </w:rPr>
      </w:pPr>
    </w:p>
    <w:p w14:paraId="0D71AC7A" w14:textId="77777777" w:rsidR="0052740E" w:rsidRDefault="00BC2F94">
      <w:pPr>
        <w:spacing w:before="1"/>
        <w:ind w:left="2664"/>
        <w:rPr>
          <w:rFonts w:ascii="Comic Sans MS"/>
          <w:b/>
        </w:rPr>
      </w:pPr>
      <w:bookmarkStart w:id="0" w:name="_GoBack"/>
      <w:bookmarkEnd w:id="0"/>
      <w:r>
        <w:rPr>
          <w:rFonts w:ascii="Comic Sans MS"/>
          <w:b/>
        </w:rPr>
        <w:t>Part B Graph Title:</w:t>
      </w:r>
    </w:p>
    <w:p w14:paraId="5CF27B04" w14:textId="77777777" w:rsidR="0052740E" w:rsidRDefault="0052740E">
      <w:pPr>
        <w:rPr>
          <w:rFonts w:ascii="Comic Sans MS"/>
        </w:rPr>
        <w:sectPr w:rsidR="0052740E">
          <w:pgSz w:w="12240" w:h="15840"/>
          <w:pgMar w:top="1060" w:right="680" w:bottom="280" w:left="360" w:header="719" w:footer="0" w:gutter="0"/>
          <w:cols w:space="720"/>
        </w:sectPr>
      </w:pPr>
    </w:p>
    <w:p w14:paraId="5D663938" w14:textId="77777777" w:rsidR="0052740E" w:rsidRDefault="0052740E">
      <w:pPr>
        <w:pStyle w:val="BodyText"/>
        <w:spacing w:before="12" w:after="1"/>
        <w:rPr>
          <w:rFonts w:ascii="Comic Sans MS"/>
          <w:b/>
          <w:sz w:val="28"/>
        </w:rPr>
      </w:pPr>
    </w:p>
    <w:p w14:paraId="35AE0158" w14:textId="77777777" w:rsidR="0052740E" w:rsidRDefault="00BC2F94">
      <w:pPr>
        <w:pStyle w:val="BodyText"/>
        <w:ind w:left="1173"/>
        <w:rPr>
          <w:rFonts w:ascii="Comic Sans MS"/>
          <w:sz w:val="20"/>
        </w:rPr>
      </w:pPr>
      <w:r>
        <w:rPr>
          <w:rFonts w:ascii="Comic Sans MS"/>
          <w:noProof/>
          <w:sz w:val="20"/>
        </w:rPr>
        <w:drawing>
          <wp:inline distT="0" distB="0" distL="0" distR="0" wp14:anchorId="0594FA78" wp14:editId="3F598AA9">
            <wp:extent cx="6218241" cy="3653028"/>
            <wp:effectExtent l="0" t="0" r="0"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3" cstate="print"/>
                    <a:stretch>
                      <a:fillRect/>
                    </a:stretch>
                  </pic:blipFill>
                  <pic:spPr>
                    <a:xfrm>
                      <a:off x="0" y="0"/>
                      <a:ext cx="6218241" cy="3653028"/>
                    </a:xfrm>
                    <a:prstGeom prst="rect">
                      <a:avLst/>
                    </a:prstGeom>
                  </pic:spPr>
                </pic:pic>
              </a:graphicData>
            </a:graphic>
          </wp:inline>
        </w:drawing>
      </w:r>
    </w:p>
    <w:sectPr w:rsidR="0052740E">
      <w:pgSz w:w="12240" w:h="15840"/>
      <w:pgMar w:top="1060" w:right="680" w:bottom="280" w:left="360" w:header="71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EEF195" w14:textId="77777777" w:rsidR="00C66A58" w:rsidRDefault="00C66A58">
      <w:r>
        <w:separator/>
      </w:r>
    </w:p>
  </w:endnote>
  <w:endnote w:type="continuationSeparator" w:id="0">
    <w:p w14:paraId="3D21856F" w14:textId="77777777" w:rsidR="00C66A58" w:rsidRDefault="00C66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rlito">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Gothic Uralic">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eXGyreAdventor">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75D0B4" w14:textId="77777777" w:rsidR="00C66A58" w:rsidRDefault="00C66A58">
      <w:r>
        <w:separator/>
      </w:r>
    </w:p>
  </w:footnote>
  <w:footnote w:type="continuationSeparator" w:id="0">
    <w:p w14:paraId="03CEFC9F" w14:textId="77777777" w:rsidR="00C66A58" w:rsidRDefault="00C66A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A14752" w14:textId="77777777" w:rsidR="0052740E" w:rsidRDefault="00C66A58">
    <w:pPr>
      <w:pStyle w:val="BodyText"/>
      <w:spacing w:line="14" w:lineRule="auto"/>
      <w:rPr>
        <w:sz w:val="20"/>
      </w:rPr>
    </w:pPr>
    <w:r>
      <w:pict w14:anchorId="5F41882E">
        <v:shapetype id="_x0000_t202" coordsize="21600,21600" o:spt="202" path="m,l,21600r21600,l21600,xe">
          <v:stroke joinstyle="miter"/>
          <v:path gradientshapeok="t" o:connecttype="rect"/>
        </v:shapetype>
        <v:shape id="_x0000_s2053" type="#_x0000_t202" style="position:absolute;margin-left:397.75pt;margin-top:34.7pt;width:152.8pt;height:14.2pt;z-index:-15879680;mso-position-horizontal-relative:page;mso-position-vertical-relative:page" filled="f" stroked="f">
          <v:textbox inset="0,0,0,0">
            <w:txbxContent>
              <w:p w14:paraId="7EB19DB7" w14:textId="77777777" w:rsidR="0052740E" w:rsidRDefault="00BC2F94">
                <w:pPr>
                  <w:tabs>
                    <w:tab w:val="left" w:pos="3035"/>
                  </w:tabs>
                  <w:spacing w:before="28"/>
                  <w:ind w:left="20"/>
                  <w:rPr>
                    <w:rFonts w:ascii="Times New Roman"/>
                    <w:sz w:val="20"/>
                  </w:rPr>
                </w:pPr>
                <w:r>
                  <w:rPr>
                    <w:rFonts w:ascii="Gothic Uralic"/>
                    <w:sz w:val="20"/>
                  </w:rPr>
                  <w:t xml:space="preserve">Name </w:t>
                </w:r>
                <w:r>
                  <w:rPr>
                    <w:rFonts w:ascii="Gothic Uralic"/>
                    <w:spacing w:val="2"/>
                    <w:sz w:val="20"/>
                  </w:rPr>
                  <w:t xml:space="preserve"> </w:t>
                </w:r>
                <w:r>
                  <w:rPr>
                    <w:rFonts w:ascii="Times New Roman"/>
                    <w:w w:val="99"/>
                    <w:sz w:val="20"/>
                    <w:u w:val="single"/>
                  </w:rPr>
                  <w:t xml:space="preserve"> </w:t>
                </w:r>
                <w:r>
                  <w:rPr>
                    <w:rFonts w:ascii="Times New Roman"/>
                    <w:sz w:val="20"/>
                    <w:u w:val="single"/>
                  </w:rPr>
                  <w:tab/>
                </w:r>
              </w:p>
            </w:txbxContent>
          </v:textbox>
          <w10:wrap anchorx="page" anchory="page"/>
        </v:shape>
      </w:pict>
    </w:r>
    <w:r>
      <w:pict w14:anchorId="701245DE">
        <v:shape id="_x0000_s2052" type="#_x0000_t202" style="position:absolute;margin-left:42.2pt;margin-top:36.65pt;width:68.3pt;height:11.85pt;z-index:-15879168;mso-position-horizontal-relative:page;mso-position-vertical-relative:page" filled="f" stroked="f">
          <v:textbox inset="0,0,0,0">
            <w:txbxContent>
              <w:p w14:paraId="383295C4" w14:textId="77777777" w:rsidR="0052740E" w:rsidRDefault="00BC2F94">
                <w:pPr>
                  <w:spacing w:line="229" w:lineRule="exact"/>
                  <w:ind w:left="20"/>
                  <w:rPr>
                    <w:rFonts w:ascii="TeXGyreAdventor"/>
                    <w:i/>
                    <w:sz w:val="16"/>
                  </w:rPr>
                </w:pPr>
                <w:r>
                  <w:rPr>
                    <w:rFonts w:ascii="TeXGyreAdventor"/>
                    <w:i/>
                    <w:sz w:val="16"/>
                  </w:rPr>
                  <w:t>BIOL 160 Hanford</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A5991" w14:textId="77777777" w:rsidR="0052740E" w:rsidRDefault="00C66A58">
    <w:pPr>
      <w:pStyle w:val="BodyText"/>
      <w:spacing w:line="14" w:lineRule="auto"/>
      <w:rPr>
        <w:sz w:val="20"/>
      </w:rPr>
    </w:pPr>
    <w:r>
      <w:pict w14:anchorId="080F4AD7">
        <v:rect id="_x0000_s2051" style="position:absolute;margin-left:41.75pt;margin-top:46.8pt;width:245.05pt;height:.5pt;z-index:-15878656;mso-position-horizontal-relative:page;mso-position-vertical-relative:page" fillcolor="black" stroked="f">
          <w10:wrap anchorx="page" anchory="page"/>
        </v:rect>
      </w:pict>
    </w:r>
    <w:r>
      <w:pict w14:anchorId="4DB6D0E1">
        <v:shapetype id="_x0000_t202" coordsize="21600,21600" o:spt="202" path="m,l,21600r21600,l21600,xe">
          <v:stroke joinstyle="miter"/>
          <v:path gradientshapeok="t" o:connecttype="rect"/>
        </v:shapetype>
        <v:shape id="_x0000_s2050" type="#_x0000_t202" style="position:absolute;margin-left:42.2pt;margin-top:34.95pt;width:171.45pt;height:11.85pt;z-index:-15878144;mso-position-horizontal-relative:page;mso-position-vertical-relative:page" filled="f" stroked="f">
          <v:textbox inset="0,0,0,0">
            <w:txbxContent>
              <w:p w14:paraId="5E03C727" w14:textId="77777777" w:rsidR="0052740E" w:rsidRDefault="00BC2F94">
                <w:pPr>
                  <w:spacing w:line="229" w:lineRule="exact"/>
                  <w:ind w:left="20"/>
                  <w:rPr>
                    <w:rFonts w:ascii="TeXGyreAdventor"/>
                    <w:i/>
                    <w:sz w:val="16"/>
                  </w:rPr>
                </w:pPr>
                <w:r>
                  <w:rPr>
                    <w:rFonts w:ascii="TeXGyreAdventor"/>
                    <w:i/>
                    <w:sz w:val="16"/>
                  </w:rPr>
                  <w:t>Biology 160: Applying the Scientific Method</w:t>
                </w:r>
              </w:p>
            </w:txbxContent>
          </v:textbox>
          <w10:wrap anchorx="page" anchory="page"/>
        </v:shape>
      </w:pict>
    </w:r>
    <w:r>
      <w:pict w14:anchorId="7978191B">
        <v:shape id="_x0000_s2049" type="#_x0000_t202" style="position:absolute;margin-left:539.75pt;margin-top:34.95pt;width:10.5pt;height:11.85pt;z-index:-15877632;mso-position-horizontal-relative:page;mso-position-vertical-relative:page" filled="f" stroked="f">
          <v:textbox inset="0,0,0,0">
            <w:txbxContent>
              <w:p w14:paraId="4DE92795" w14:textId="77777777" w:rsidR="0052740E" w:rsidRDefault="00BC2F94">
                <w:pPr>
                  <w:spacing w:line="230" w:lineRule="exact"/>
                  <w:ind w:left="60"/>
                  <w:rPr>
                    <w:rFonts w:ascii="TeXGyreAdventor"/>
                    <w:b/>
                    <w:i/>
                    <w:sz w:val="16"/>
                  </w:rPr>
                </w:pPr>
                <w:r>
                  <w:fldChar w:fldCharType="begin"/>
                </w:r>
                <w:r>
                  <w:rPr>
                    <w:rFonts w:ascii="TeXGyreAdventor"/>
                    <w:b/>
                    <w:i/>
                    <w:sz w:val="16"/>
                  </w:rPr>
                  <w:instrText xml:space="preserve"> PAGE </w:instrText>
                </w:r>
                <w:r>
                  <w:fldChar w:fldCharType="separate"/>
                </w:r>
                <w:r w:rsidR="008604C9">
                  <w:rPr>
                    <w:rFonts w:ascii="TeXGyreAdventor"/>
                    <w:b/>
                    <w:i/>
                    <w:noProof/>
                    <w:sz w:val="16"/>
                  </w:rPr>
                  <w:t>5</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1056C"/>
    <w:multiLevelType w:val="hybridMultilevel"/>
    <w:tmpl w:val="4900FB6E"/>
    <w:lvl w:ilvl="0" w:tplc="388CDD0E">
      <w:start w:val="1"/>
      <w:numFmt w:val="decimal"/>
      <w:lvlText w:val="%1."/>
      <w:lvlJc w:val="left"/>
      <w:pPr>
        <w:ind w:left="864" w:hanging="360"/>
        <w:jc w:val="left"/>
      </w:pPr>
      <w:rPr>
        <w:rFonts w:ascii="Carlito" w:eastAsia="Carlito" w:hAnsi="Carlito" w:cs="Carlito" w:hint="default"/>
        <w:w w:val="99"/>
        <w:sz w:val="24"/>
        <w:szCs w:val="24"/>
        <w:lang w:val="en-US" w:eastAsia="en-US" w:bidi="ar-SA"/>
      </w:rPr>
    </w:lvl>
    <w:lvl w:ilvl="1" w:tplc="DD441EAE">
      <w:numFmt w:val="bullet"/>
      <w:lvlText w:val="•"/>
      <w:lvlJc w:val="left"/>
      <w:pPr>
        <w:ind w:left="1894" w:hanging="360"/>
      </w:pPr>
      <w:rPr>
        <w:rFonts w:hint="default"/>
        <w:lang w:val="en-US" w:eastAsia="en-US" w:bidi="ar-SA"/>
      </w:rPr>
    </w:lvl>
    <w:lvl w:ilvl="2" w:tplc="552E4398">
      <w:numFmt w:val="bullet"/>
      <w:lvlText w:val="•"/>
      <w:lvlJc w:val="left"/>
      <w:pPr>
        <w:ind w:left="2928" w:hanging="360"/>
      </w:pPr>
      <w:rPr>
        <w:rFonts w:hint="default"/>
        <w:lang w:val="en-US" w:eastAsia="en-US" w:bidi="ar-SA"/>
      </w:rPr>
    </w:lvl>
    <w:lvl w:ilvl="3" w:tplc="A89CE390">
      <w:numFmt w:val="bullet"/>
      <w:lvlText w:val="•"/>
      <w:lvlJc w:val="left"/>
      <w:pPr>
        <w:ind w:left="3962" w:hanging="360"/>
      </w:pPr>
      <w:rPr>
        <w:rFonts w:hint="default"/>
        <w:lang w:val="en-US" w:eastAsia="en-US" w:bidi="ar-SA"/>
      </w:rPr>
    </w:lvl>
    <w:lvl w:ilvl="4" w:tplc="921CAE66">
      <w:numFmt w:val="bullet"/>
      <w:lvlText w:val="•"/>
      <w:lvlJc w:val="left"/>
      <w:pPr>
        <w:ind w:left="4996" w:hanging="360"/>
      </w:pPr>
      <w:rPr>
        <w:rFonts w:hint="default"/>
        <w:lang w:val="en-US" w:eastAsia="en-US" w:bidi="ar-SA"/>
      </w:rPr>
    </w:lvl>
    <w:lvl w:ilvl="5" w:tplc="FE6894AE">
      <w:numFmt w:val="bullet"/>
      <w:lvlText w:val="•"/>
      <w:lvlJc w:val="left"/>
      <w:pPr>
        <w:ind w:left="6030" w:hanging="360"/>
      </w:pPr>
      <w:rPr>
        <w:rFonts w:hint="default"/>
        <w:lang w:val="en-US" w:eastAsia="en-US" w:bidi="ar-SA"/>
      </w:rPr>
    </w:lvl>
    <w:lvl w:ilvl="6" w:tplc="75E699CE">
      <w:numFmt w:val="bullet"/>
      <w:lvlText w:val="•"/>
      <w:lvlJc w:val="left"/>
      <w:pPr>
        <w:ind w:left="7064" w:hanging="360"/>
      </w:pPr>
      <w:rPr>
        <w:rFonts w:hint="default"/>
        <w:lang w:val="en-US" w:eastAsia="en-US" w:bidi="ar-SA"/>
      </w:rPr>
    </w:lvl>
    <w:lvl w:ilvl="7" w:tplc="2116BB10">
      <w:numFmt w:val="bullet"/>
      <w:lvlText w:val="•"/>
      <w:lvlJc w:val="left"/>
      <w:pPr>
        <w:ind w:left="8098" w:hanging="360"/>
      </w:pPr>
      <w:rPr>
        <w:rFonts w:hint="default"/>
        <w:lang w:val="en-US" w:eastAsia="en-US" w:bidi="ar-SA"/>
      </w:rPr>
    </w:lvl>
    <w:lvl w:ilvl="8" w:tplc="E0000F98">
      <w:numFmt w:val="bullet"/>
      <w:lvlText w:val="•"/>
      <w:lvlJc w:val="left"/>
      <w:pPr>
        <w:ind w:left="9132" w:hanging="360"/>
      </w:pPr>
      <w:rPr>
        <w:rFonts w:hint="default"/>
        <w:lang w:val="en-US" w:eastAsia="en-US" w:bidi="ar-SA"/>
      </w:rPr>
    </w:lvl>
  </w:abstractNum>
  <w:abstractNum w:abstractNumId="1">
    <w:nsid w:val="08961BD4"/>
    <w:multiLevelType w:val="hybridMultilevel"/>
    <w:tmpl w:val="989E6F58"/>
    <w:lvl w:ilvl="0" w:tplc="18108FDE">
      <w:start w:val="1"/>
      <w:numFmt w:val="decimal"/>
      <w:lvlText w:val="%1."/>
      <w:lvlJc w:val="left"/>
      <w:pPr>
        <w:ind w:left="864" w:hanging="360"/>
        <w:jc w:val="left"/>
      </w:pPr>
      <w:rPr>
        <w:rFonts w:hint="default"/>
        <w:w w:val="100"/>
        <w:lang w:val="en-US" w:eastAsia="en-US" w:bidi="ar-SA"/>
      </w:rPr>
    </w:lvl>
    <w:lvl w:ilvl="1" w:tplc="BB6460F6">
      <w:numFmt w:val="bullet"/>
      <w:lvlText w:val="-"/>
      <w:lvlJc w:val="left"/>
      <w:pPr>
        <w:ind w:left="1224" w:hanging="180"/>
      </w:pPr>
      <w:rPr>
        <w:rFonts w:ascii="Gothic Uralic" w:eastAsia="Gothic Uralic" w:hAnsi="Gothic Uralic" w:cs="Gothic Uralic" w:hint="default"/>
        <w:w w:val="99"/>
        <w:sz w:val="24"/>
        <w:szCs w:val="24"/>
        <w:lang w:val="en-US" w:eastAsia="en-US" w:bidi="ar-SA"/>
      </w:rPr>
    </w:lvl>
    <w:lvl w:ilvl="2" w:tplc="492C976E">
      <w:numFmt w:val="bullet"/>
      <w:lvlText w:val="•"/>
      <w:lvlJc w:val="left"/>
      <w:pPr>
        <w:ind w:left="2328" w:hanging="180"/>
      </w:pPr>
      <w:rPr>
        <w:rFonts w:hint="default"/>
        <w:lang w:val="en-US" w:eastAsia="en-US" w:bidi="ar-SA"/>
      </w:rPr>
    </w:lvl>
    <w:lvl w:ilvl="3" w:tplc="029207CC">
      <w:numFmt w:val="bullet"/>
      <w:lvlText w:val="•"/>
      <w:lvlJc w:val="left"/>
      <w:pPr>
        <w:ind w:left="3437" w:hanging="180"/>
      </w:pPr>
      <w:rPr>
        <w:rFonts w:hint="default"/>
        <w:lang w:val="en-US" w:eastAsia="en-US" w:bidi="ar-SA"/>
      </w:rPr>
    </w:lvl>
    <w:lvl w:ilvl="4" w:tplc="58065C7E">
      <w:numFmt w:val="bullet"/>
      <w:lvlText w:val="•"/>
      <w:lvlJc w:val="left"/>
      <w:pPr>
        <w:ind w:left="4546" w:hanging="180"/>
      </w:pPr>
      <w:rPr>
        <w:rFonts w:hint="default"/>
        <w:lang w:val="en-US" w:eastAsia="en-US" w:bidi="ar-SA"/>
      </w:rPr>
    </w:lvl>
    <w:lvl w:ilvl="5" w:tplc="CC624DA2">
      <w:numFmt w:val="bullet"/>
      <w:lvlText w:val="•"/>
      <w:lvlJc w:val="left"/>
      <w:pPr>
        <w:ind w:left="5655" w:hanging="180"/>
      </w:pPr>
      <w:rPr>
        <w:rFonts w:hint="default"/>
        <w:lang w:val="en-US" w:eastAsia="en-US" w:bidi="ar-SA"/>
      </w:rPr>
    </w:lvl>
    <w:lvl w:ilvl="6" w:tplc="A642BF8E">
      <w:numFmt w:val="bullet"/>
      <w:lvlText w:val="•"/>
      <w:lvlJc w:val="left"/>
      <w:pPr>
        <w:ind w:left="6764" w:hanging="180"/>
      </w:pPr>
      <w:rPr>
        <w:rFonts w:hint="default"/>
        <w:lang w:val="en-US" w:eastAsia="en-US" w:bidi="ar-SA"/>
      </w:rPr>
    </w:lvl>
    <w:lvl w:ilvl="7" w:tplc="3C0C21EE">
      <w:numFmt w:val="bullet"/>
      <w:lvlText w:val="•"/>
      <w:lvlJc w:val="left"/>
      <w:pPr>
        <w:ind w:left="7873" w:hanging="180"/>
      </w:pPr>
      <w:rPr>
        <w:rFonts w:hint="default"/>
        <w:lang w:val="en-US" w:eastAsia="en-US" w:bidi="ar-SA"/>
      </w:rPr>
    </w:lvl>
    <w:lvl w:ilvl="8" w:tplc="2FB800D4">
      <w:numFmt w:val="bullet"/>
      <w:lvlText w:val="•"/>
      <w:lvlJc w:val="left"/>
      <w:pPr>
        <w:ind w:left="8982" w:hanging="180"/>
      </w:pPr>
      <w:rPr>
        <w:rFonts w:hint="default"/>
        <w:lang w:val="en-US" w:eastAsia="en-US" w:bidi="ar-SA"/>
      </w:rPr>
    </w:lvl>
  </w:abstractNum>
  <w:abstractNum w:abstractNumId="2">
    <w:nsid w:val="576930AA"/>
    <w:multiLevelType w:val="hybridMultilevel"/>
    <w:tmpl w:val="706446D4"/>
    <w:lvl w:ilvl="0" w:tplc="C0421484">
      <w:numFmt w:val="bullet"/>
      <w:lvlText w:val=""/>
      <w:lvlJc w:val="left"/>
      <w:pPr>
        <w:ind w:left="864" w:hanging="360"/>
      </w:pPr>
      <w:rPr>
        <w:rFonts w:ascii="Symbol" w:eastAsia="Symbol" w:hAnsi="Symbol" w:cs="Symbol" w:hint="default"/>
        <w:w w:val="99"/>
        <w:sz w:val="24"/>
        <w:szCs w:val="24"/>
        <w:lang w:val="en-US" w:eastAsia="en-US" w:bidi="ar-SA"/>
      </w:rPr>
    </w:lvl>
    <w:lvl w:ilvl="1" w:tplc="6BFACD1C">
      <w:numFmt w:val="bullet"/>
      <w:lvlText w:val="•"/>
      <w:lvlJc w:val="left"/>
      <w:pPr>
        <w:ind w:left="1894" w:hanging="360"/>
      </w:pPr>
      <w:rPr>
        <w:rFonts w:hint="default"/>
        <w:lang w:val="en-US" w:eastAsia="en-US" w:bidi="ar-SA"/>
      </w:rPr>
    </w:lvl>
    <w:lvl w:ilvl="2" w:tplc="3DC0811A">
      <w:numFmt w:val="bullet"/>
      <w:lvlText w:val="•"/>
      <w:lvlJc w:val="left"/>
      <w:pPr>
        <w:ind w:left="2928" w:hanging="360"/>
      </w:pPr>
      <w:rPr>
        <w:rFonts w:hint="default"/>
        <w:lang w:val="en-US" w:eastAsia="en-US" w:bidi="ar-SA"/>
      </w:rPr>
    </w:lvl>
    <w:lvl w:ilvl="3" w:tplc="66541182">
      <w:numFmt w:val="bullet"/>
      <w:lvlText w:val="•"/>
      <w:lvlJc w:val="left"/>
      <w:pPr>
        <w:ind w:left="3962" w:hanging="360"/>
      </w:pPr>
      <w:rPr>
        <w:rFonts w:hint="default"/>
        <w:lang w:val="en-US" w:eastAsia="en-US" w:bidi="ar-SA"/>
      </w:rPr>
    </w:lvl>
    <w:lvl w:ilvl="4" w:tplc="26948012">
      <w:numFmt w:val="bullet"/>
      <w:lvlText w:val="•"/>
      <w:lvlJc w:val="left"/>
      <w:pPr>
        <w:ind w:left="4996" w:hanging="360"/>
      </w:pPr>
      <w:rPr>
        <w:rFonts w:hint="default"/>
        <w:lang w:val="en-US" w:eastAsia="en-US" w:bidi="ar-SA"/>
      </w:rPr>
    </w:lvl>
    <w:lvl w:ilvl="5" w:tplc="A9C2253E">
      <w:numFmt w:val="bullet"/>
      <w:lvlText w:val="•"/>
      <w:lvlJc w:val="left"/>
      <w:pPr>
        <w:ind w:left="6030" w:hanging="360"/>
      </w:pPr>
      <w:rPr>
        <w:rFonts w:hint="default"/>
        <w:lang w:val="en-US" w:eastAsia="en-US" w:bidi="ar-SA"/>
      </w:rPr>
    </w:lvl>
    <w:lvl w:ilvl="6" w:tplc="17FA58D8">
      <w:numFmt w:val="bullet"/>
      <w:lvlText w:val="•"/>
      <w:lvlJc w:val="left"/>
      <w:pPr>
        <w:ind w:left="7064" w:hanging="360"/>
      </w:pPr>
      <w:rPr>
        <w:rFonts w:hint="default"/>
        <w:lang w:val="en-US" w:eastAsia="en-US" w:bidi="ar-SA"/>
      </w:rPr>
    </w:lvl>
    <w:lvl w:ilvl="7" w:tplc="A9D4BDB8">
      <w:numFmt w:val="bullet"/>
      <w:lvlText w:val="•"/>
      <w:lvlJc w:val="left"/>
      <w:pPr>
        <w:ind w:left="8098" w:hanging="360"/>
      </w:pPr>
      <w:rPr>
        <w:rFonts w:hint="default"/>
        <w:lang w:val="en-US" w:eastAsia="en-US" w:bidi="ar-SA"/>
      </w:rPr>
    </w:lvl>
    <w:lvl w:ilvl="8" w:tplc="B75A6960">
      <w:numFmt w:val="bullet"/>
      <w:lvlText w:val="•"/>
      <w:lvlJc w:val="left"/>
      <w:pPr>
        <w:ind w:left="9132" w:hanging="360"/>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52740E"/>
    <w:rsid w:val="0052740E"/>
    <w:rsid w:val="006E0FB9"/>
    <w:rsid w:val="008604C9"/>
    <w:rsid w:val="00BC2F94"/>
    <w:rsid w:val="00C66A58"/>
    <w:rsid w:val="00D97EE8"/>
    <w:rsid w:val="00EE45D4"/>
    <w:rsid w:val="00F72048"/>
    <w:rsid w:val="00FC418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rules v:ext="edit">
        <o:r id="V:Rule1" type="connector" idref="#_x0000_s1038"/>
        <o:r id="V:Rule2" type="connector" idref="#_x0000_s1040"/>
        <o:r id="V:Rule3" type="connector" idref="#_x0000_s1039"/>
        <o:r id="V:Rule4" type="connector" idref="#_x0000_s1041"/>
        <o:r id="V:Rule5" type="connector" idref="#_x0000_s1042"/>
      </o:rules>
    </o:shapelayout>
  </w:shapeDefaults>
  <w:decimalSymbol w:val="."/>
  <w:listSeparator w:val=","/>
  <w14:docId w14:val="5D12F2D7"/>
  <w15:docId w15:val="{C21F9283-988D-4225-886A-46F58AEB8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spacing w:before="6"/>
      <w:ind w:left="504"/>
      <w:outlineLvl w:val="0"/>
    </w:pPr>
    <w:rPr>
      <w:rFonts w:ascii="Gothic Uralic" w:eastAsia="Gothic Uralic" w:hAnsi="Gothic Uralic" w:cs="Gothic Uralic"/>
      <w:b/>
      <w:bCs/>
      <w:sz w:val="28"/>
      <w:szCs w:val="28"/>
    </w:rPr>
  </w:style>
  <w:style w:type="paragraph" w:styleId="Heading2">
    <w:name w:val="heading 2"/>
    <w:basedOn w:val="Normal"/>
    <w:uiPriority w:val="9"/>
    <w:unhideWhenUsed/>
    <w:qFormat/>
    <w:pPr>
      <w:spacing w:before="1"/>
      <w:ind w:left="504"/>
      <w:outlineLvl w:val="1"/>
    </w:pPr>
    <w:rPr>
      <w:rFonts w:ascii="Trebuchet MS" w:eastAsia="Trebuchet MS" w:hAnsi="Trebuchet MS" w:cs="Trebuchet MS"/>
      <w:sz w:val="28"/>
      <w:szCs w:val="28"/>
    </w:rPr>
  </w:style>
  <w:style w:type="paragraph" w:styleId="Heading3">
    <w:name w:val="heading 3"/>
    <w:basedOn w:val="Normal"/>
    <w:uiPriority w:val="9"/>
    <w:unhideWhenUsed/>
    <w:qFormat/>
    <w:pPr>
      <w:spacing w:before="37"/>
      <w:ind w:left="504"/>
      <w:outlineLvl w:val="2"/>
    </w:pPr>
    <w:rPr>
      <w:rFonts w:ascii="TeXGyreAdventor" w:eastAsia="TeXGyreAdventor" w:hAnsi="TeXGyreAdventor" w:cs="TeXGyreAdvento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4"/>
      <w:ind w:left="504"/>
    </w:pPr>
    <w:rPr>
      <w:rFonts w:ascii="Gothic Uralic" w:eastAsia="Gothic Uralic" w:hAnsi="Gothic Uralic" w:cs="Gothic Uralic"/>
      <w:b/>
      <w:bCs/>
      <w:sz w:val="56"/>
      <w:szCs w:val="56"/>
    </w:rPr>
  </w:style>
  <w:style w:type="paragraph" w:styleId="ListParagraph">
    <w:name w:val="List Paragraph"/>
    <w:basedOn w:val="Normal"/>
    <w:uiPriority w:val="1"/>
    <w:qFormat/>
    <w:pPr>
      <w:ind w:left="864" w:hanging="360"/>
    </w:pPr>
  </w:style>
  <w:style w:type="paragraph" w:customStyle="1" w:styleId="TableParagraph">
    <w:name w:val="Table Paragraph"/>
    <w:basedOn w:val="Normal"/>
    <w:uiPriority w:val="1"/>
    <w:qFormat/>
    <w:pPr>
      <w:spacing w:before="103"/>
      <w:ind w:right="293"/>
      <w:jc w:val="center"/>
    </w:pPr>
    <w:rPr>
      <w:rFonts w:ascii="Gothic Uralic" w:eastAsia="Gothic Uralic" w:hAnsi="Gothic Uralic" w:cs="Gothic Ural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youtube.com/watch?v=2g-04Uk0ut0"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youtube.com/watch?v=I_XxPiSNyAQ"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1425</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Microsoft Word - Virtual+lab+2+-+Scientific+Method-Daphnia</vt:lpstr>
    </vt:vector>
  </TitlesOfParts>
  <Company/>
  <LinksUpToDate>false</LinksUpToDate>
  <CharactersWithSpaces>9529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Virtual+lab+2+-+Scientific+Method-Daphnia</dc:title>
  <dc:creator>VINNY</dc:creator>
  <cp:lastModifiedBy>User</cp:lastModifiedBy>
  <cp:revision>3</cp:revision>
  <dcterms:created xsi:type="dcterms:W3CDTF">2021-10-18T21:10:00Z</dcterms:created>
  <dcterms:modified xsi:type="dcterms:W3CDTF">2021-10-18T21:25:00Z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2021-10-19T00:00:00Z</vt:filetime>
  </property>
  <property fmtid="{D5CDD505-2E9C-101B-9397-08002B2CF9AE}" pid="3" name="LastSaved">
    <vt:filetime>2021-10-18T00:00:00Z</vt:filetime>
  </property>
</Properties>
</file>